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C58E" w14:textId="2139C5F3" w:rsidR="00700BCE" w:rsidRPr="00E5668C" w:rsidRDefault="005E6805" w:rsidP="00700BCE">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法人版</w:t>
      </w:r>
      <w:r w:rsidR="00700BCE" w:rsidRPr="00E5668C">
        <w:rPr>
          <w:rFonts w:ascii="ＭＳ ゴシック" w:eastAsia="ＭＳ ゴシック" w:hAnsi="ＭＳ ゴシック" w:hint="eastAsia"/>
          <w:sz w:val="28"/>
          <w:szCs w:val="28"/>
        </w:rPr>
        <w:t>事業承継税制</w:t>
      </w:r>
      <w:r w:rsidR="005E2650" w:rsidRPr="00E5668C">
        <w:rPr>
          <w:rFonts w:ascii="ＭＳ ゴシック" w:eastAsia="ＭＳ ゴシック" w:hAnsi="ＭＳ ゴシック" w:hint="eastAsia"/>
          <w:sz w:val="28"/>
          <w:szCs w:val="28"/>
        </w:rPr>
        <w:t>（</w:t>
      </w:r>
      <w:r w:rsidR="00700BCE" w:rsidRPr="00E5668C">
        <w:rPr>
          <w:rFonts w:ascii="ＭＳ ゴシック" w:eastAsia="ＭＳ ゴシック" w:hAnsi="ＭＳ ゴシック" w:hint="eastAsia"/>
          <w:sz w:val="28"/>
          <w:szCs w:val="28"/>
        </w:rPr>
        <w:t>特例措置</w:t>
      </w:r>
      <w:r w:rsidR="005E2650" w:rsidRPr="00E5668C">
        <w:rPr>
          <w:rFonts w:ascii="ＭＳ ゴシック" w:eastAsia="ＭＳ ゴシック" w:hAnsi="ＭＳ ゴシック" w:hint="eastAsia"/>
          <w:sz w:val="28"/>
          <w:szCs w:val="28"/>
        </w:rPr>
        <w:t>）</w:t>
      </w:r>
      <w:r w:rsidR="00700BCE" w:rsidRPr="00E5668C">
        <w:rPr>
          <w:rFonts w:ascii="ＭＳ ゴシック" w:eastAsia="ＭＳ ゴシック" w:hAnsi="ＭＳ ゴシック" w:hint="eastAsia"/>
          <w:sz w:val="28"/>
          <w:szCs w:val="28"/>
        </w:rPr>
        <w:t>に係る</w:t>
      </w:r>
      <w:r w:rsidR="004332A3" w:rsidRPr="00E5668C">
        <w:rPr>
          <w:rFonts w:ascii="ＭＳ ゴシック" w:eastAsia="ＭＳ ゴシック" w:hAnsi="ＭＳ ゴシック" w:hint="eastAsia"/>
          <w:sz w:val="28"/>
          <w:szCs w:val="28"/>
        </w:rPr>
        <w:t>事前</w:t>
      </w:r>
      <w:r w:rsidR="000F34DF" w:rsidRPr="00E5668C">
        <w:rPr>
          <w:rFonts w:ascii="ＭＳ ゴシック" w:eastAsia="ＭＳ ゴシック" w:hAnsi="ＭＳ ゴシック" w:hint="eastAsia"/>
          <w:sz w:val="28"/>
          <w:szCs w:val="28"/>
        </w:rPr>
        <w:t>説明</w:t>
      </w:r>
      <w:r w:rsidR="0033190C" w:rsidRPr="00E5668C">
        <w:rPr>
          <w:rFonts w:ascii="ＭＳ ゴシック" w:eastAsia="ＭＳ ゴシック" w:hAnsi="ＭＳ ゴシック" w:hint="eastAsia"/>
          <w:sz w:val="28"/>
          <w:szCs w:val="28"/>
        </w:rPr>
        <w:t>・確認</w:t>
      </w:r>
      <w:r w:rsidR="000F34DF" w:rsidRPr="00E5668C">
        <w:rPr>
          <w:rFonts w:ascii="ＭＳ ゴシック" w:eastAsia="ＭＳ ゴシック" w:hAnsi="ＭＳ ゴシック" w:hint="eastAsia"/>
          <w:sz w:val="28"/>
          <w:szCs w:val="28"/>
        </w:rPr>
        <w:t>事項</w:t>
      </w:r>
    </w:p>
    <w:p w14:paraId="05289D73" w14:textId="656DB680" w:rsidR="000F34DF" w:rsidRPr="00E5668C" w:rsidRDefault="000F34DF" w:rsidP="000F34DF">
      <w:pPr>
        <w:widowControl/>
        <w:jc w:val="left"/>
        <w:rPr>
          <w:rFonts w:ascii="ＭＳ ゴシック" w:eastAsia="ＭＳ ゴシック" w:hAnsi="ＭＳ ゴシック"/>
          <w:sz w:val="24"/>
          <w:szCs w:val="24"/>
        </w:rPr>
      </w:pPr>
    </w:p>
    <w:p w14:paraId="022CF57C" w14:textId="2CBBBA32" w:rsidR="00A37971" w:rsidRPr="00E5668C" w:rsidRDefault="00A37971" w:rsidP="001510F7">
      <w:pPr>
        <w:pStyle w:val="ae"/>
        <w:widowControl/>
        <w:numPr>
          <w:ilvl w:val="0"/>
          <w:numId w:val="17"/>
        </w:numPr>
        <w:tabs>
          <w:tab w:val="left" w:pos="709"/>
        </w:tabs>
        <w:ind w:leftChars="0"/>
        <w:jc w:val="left"/>
        <w:rPr>
          <w:rFonts w:ascii="ＭＳ ゴシック" w:eastAsia="ＭＳ ゴシック" w:hAnsi="ＭＳ ゴシック"/>
          <w:sz w:val="20"/>
          <w:szCs w:val="20"/>
        </w:rPr>
      </w:pPr>
      <w:r w:rsidRPr="00E5668C">
        <w:rPr>
          <w:rFonts w:ascii="ＭＳ ゴシック" w:eastAsia="ＭＳ ゴシック" w:hAnsi="ＭＳ ゴシック" w:hint="eastAsia"/>
          <w:sz w:val="20"/>
          <w:szCs w:val="20"/>
        </w:rPr>
        <w:t>中小企業の事業承継の際に、</w:t>
      </w:r>
      <w:r w:rsidR="00215CFD" w:rsidRPr="00E5668C">
        <w:rPr>
          <w:rFonts w:ascii="ＭＳ ゴシック" w:eastAsia="ＭＳ ゴシック" w:hAnsi="ＭＳ ゴシック" w:hint="eastAsia"/>
          <w:sz w:val="20"/>
          <w:szCs w:val="20"/>
        </w:rPr>
        <w:t>株式等を後継者が</w:t>
      </w:r>
      <w:r w:rsidRPr="00E5668C">
        <w:rPr>
          <w:rFonts w:ascii="ＭＳ ゴシック" w:eastAsia="ＭＳ ゴシック" w:hAnsi="ＭＳ ゴシック" w:hint="eastAsia"/>
          <w:sz w:val="20"/>
          <w:szCs w:val="20"/>
        </w:rPr>
        <w:t>贈与又は相続</w:t>
      </w:r>
      <w:r w:rsidR="001510F7" w:rsidRPr="00E5668C">
        <w:rPr>
          <w:rFonts w:ascii="ＭＳ ゴシック" w:eastAsia="ＭＳ ゴシック" w:hAnsi="ＭＳ ゴシック" w:hint="eastAsia"/>
          <w:sz w:val="20"/>
          <w:szCs w:val="20"/>
        </w:rPr>
        <w:t>若しくは遺贈</w:t>
      </w:r>
      <w:r w:rsidR="005E2650" w:rsidRPr="00E5668C">
        <w:rPr>
          <w:rFonts w:ascii="ＭＳ ゴシック" w:eastAsia="ＭＳ ゴシック" w:hAnsi="ＭＳ ゴシック" w:hint="eastAsia"/>
          <w:sz w:val="20"/>
          <w:szCs w:val="20"/>
        </w:rPr>
        <w:t>（</w:t>
      </w:r>
      <w:r w:rsidR="001510F7" w:rsidRPr="00E5668C">
        <w:rPr>
          <w:rFonts w:ascii="ＭＳ ゴシック" w:eastAsia="ＭＳ ゴシック" w:hAnsi="ＭＳ ゴシック" w:hint="eastAsia"/>
          <w:sz w:val="20"/>
          <w:szCs w:val="20"/>
        </w:rPr>
        <w:t>相続</w:t>
      </w:r>
      <w:r w:rsidRPr="00E5668C">
        <w:rPr>
          <w:rFonts w:ascii="ＭＳ ゴシック" w:eastAsia="ＭＳ ゴシック" w:hAnsi="ＭＳ ゴシック" w:hint="eastAsia"/>
          <w:sz w:val="20"/>
          <w:szCs w:val="20"/>
        </w:rPr>
        <w:t>等</w:t>
      </w:r>
      <w:r w:rsidR="005E2650" w:rsidRPr="00E5668C">
        <w:rPr>
          <w:rFonts w:ascii="ＭＳ ゴシック" w:eastAsia="ＭＳ ゴシック" w:hAnsi="ＭＳ ゴシック" w:hint="eastAsia"/>
          <w:sz w:val="20"/>
          <w:szCs w:val="20"/>
        </w:rPr>
        <w:t>）</w:t>
      </w:r>
      <w:r w:rsidRPr="00E5668C">
        <w:rPr>
          <w:rFonts w:ascii="ＭＳ ゴシック" w:eastAsia="ＭＳ ゴシック" w:hAnsi="ＭＳ ゴシック" w:hint="eastAsia"/>
          <w:sz w:val="20"/>
          <w:szCs w:val="20"/>
        </w:rPr>
        <w:t>により</w:t>
      </w:r>
      <w:r w:rsidR="00215CFD" w:rsidRPr="00E5668C">
        <w:rPr>
          <w:rFonts w:ascii="ＭＳ ゴシック" w:eastAsia="ＭＳ ゴシック" w:hAnsi="ＭＳ ゴシック" w:hint="eastAsia"/>
          <w:sz w:val="20"/>
          <w:szCs w:val="20"/>
        </w:rPr>
        <w:t>取得</w:t>
      </w:r>
      <w:r w:rsidRPr="00E5668C">
        <w:rPr>
          <w:rFonts w:ascii="ＭＳ ゴシック" w:eastAsia="ＭＳ ゴシック" w:hAnsi="ＭＳ ゴシック" w:hint="eastAsia"/>
          <w:sz w:val="20"/>
          <w:szCs w:val="20"/>
        </w:rPr>
        <w:t>した場合において</w:t>
      </w:r>
      <w:r w:rsidR="000F34DF" w:rsidRPr="00E5668C">
        <w:rPr>
          <w:rFonts w:ascii="ＭＳ ゴシック" w:eastAsia="ＭＳ ゴシック" w:hAnsi="ＭＳ ゴシック" w:hint="eastAsia"/>
          <w:sz w:val="20"/>
          <w:szCs w:val="20"/>
        </w:rPr>
        <w:t>贈与税</w:t>
      </w:r>
      <w:r w:rsidR="008A0C91" w:rsidRPr="00E5668C">
        <w:rPr>
          <w:rFonts w:ascii="ＭＳ ゴシック" w:eastAsia="ＭＳ ゴシック" w:hAnsi="ＭＳ ゴシック" w:hint="eastAsia"/>
          <w:sz w:val="20"/>
          <w:szCs w:val="20"/>
        </w:rPr>
        <w:t>・</w:t>
      </w:r>
      <w:r w:rsidR="000F34DF" w:rsidRPr="00E5668C">
        <w:rPr>
          <w:rFonts w:ascii="ＭＳ ゴシック" w:eastAsia="ＭＳ ゴシック" w:hAnsi="ＭＳ ゴシック" w:hint="eastAsia"/>
          <w:sz w:val="20"/>
          <w:szCs w:val="20"/>
        </w:rPr>
        <w:t>相続税の納税を猶予する「事業承継税制」が、平成30</w:t>
      </w:r>
      <w:r w:rsidR="005E2650" w:rsidRPr="00E5668C">
        <w:rPr>
          <w:rFonts w:ascii="ＭＳ ゴシック" w:eastAsia="ＭＳ ゴシック" w:hAnsi="ＭＳ ゴシック" w:hint="eastAsia"/>
          <w:sz w:val="20"/>
          <w:szCs w:val="20"/>
        </w:rPr>
        <w:t>（</w:t>
      </w:r>
      <w:r w:rsidR="0033190C" w:rsidRPr="00E5668C">
        <w:rPr>
          <w:rFonts w:ascii="ＭＳ ゴシック" w:eastAsia="ＭＳ ゴシック" w:hAnsi="ＭＳ ゴシック" w:hint="eastAsia"/>
          <w:sz w:val="20"/>
          <w:szCs w:val="20"/>
        </w:rPr>
        <w:t>2018</w:t>
      </w:r>
      <w:r w:rsidR="005E2650" w:rsidRPr="00E5668C">
        <w:rPr>
          <w:rFonts w:ascii="ＭＳ ゴシック" w:eastAsia="ＭＳ ゴシック" w:hAnsi="ＭＳ ゴシック" w:hint="eastAsia"/>
          <w:sz w:val="20"/>
          <w:szCs w:val="20"/>
        </w:rPr>
        <w:t>）</w:t>
      </w:r>
      <w:r w:rsidR="000F34DF" w:rsidRPr="00E5668C">
        <w:rPr>
          <w:rFonts w:ascii="ＭＳ ゴシック" w:eastAsia="ＭＳ ゴシック" w:hAnsi="ＭＳ ゴシック" w:hint="eastAsia"/>
          <w:sz w:val="20"/>
          <w:szCs w:val="20"/>
        </w:rPr>
        <w:t>年度税制改正により大幅に見直され</w:t>
      </w:r>
      <w:r w:rsidRPr="00E5668C">
        <w:rPr>
          <w:rFonts w:ascii="ＭＳ ゴシック" w:eastAsia="ＭＳ ゴシック" w:hAnsi="ＭＳ ゴシック" w:hint="eastAsia"/>
          <w:sz w:val="20"/>
          <w:szCs w:val="20"/>
        </w:rPr>
        <w:t>ました。</w:t>
      </w:r>
    </w:p>
    <w:p w14:paraId="11D24C13" w14:textId="58B721C9" w:rsidR="000F34DF" w:rsidRPr="00E5668C" w:rsidRDefault="000F34DF" w:rsidP="009854EE">
      <w:pPr>
        <w:pStyle w:val="ae"/>
        <w:widowControl/>
        <w:numPr>
          <w:ilvl w:val="0"/>
          <w:numId w:val="17"/>
        </w:numPr>
        <w:tabs>
          <w:tab w:val="left" w:pos="709"/>
        </w:tabs>
        <w:ind w:leftChars="0"/>
        <w:jc w:val="left"/>
        <w:rPr>
          <w:rFonts w:ascii="ＭＳ ゴシック" w:eastAsia="ＭＳ ゴシック" w:hAnsi="ＭＳ ゴシック"/>
          <w:sz w:val="20"/>
          <w:szCs w:val="20"/>
        </w:rPr>
      </w:pPr>
      <w:r w:rsidRPr="00E5668C">
        <w:rPr>
          <w:rFonts w:ascii="ＭＳ ゴシック" w:eastAsia="ＭＳ ゴシック" w:hAnsi="ＭＳ ゴシック" w:hint="eastAsia"/>
          <w:sz w:val="20"/>
          <w:szCs w:val="20"/>
        </w:rPr>
        <w:t>一定の要件を満たすことにより、全</w:t>
      </w:r>
      <w:r w:rsidR="009854EE" w:rsidRPr="00E5668C">
        <w:rPr>
          <w:rFonts w:ascii="ＭＳ ゴシック" w:eastAsia="ＭＳ ゴシック" w:hAnsi="ＭＳ ゴシック" w:hint="eastAsia"/>
          <w:sz w:val="20"/>
          <w:szCs w:val="20"/>
        </w:rPr>
        <w:t>ての</w:t>
      </w:r>
      <w:r w:rsidRPr="00E5668C">
        <w:rPr>
          <w:rFonts w:ascii="ＭＳ ゴシック" w:eastAsia="ＭＳ ゴシック" w:hAnsi="ＭＳ ゴシック" w:hint="eastAsia"/>
          <w:sz w:val="20"/>
          <w:szCs w:val="20"/>
        </w:rPr>
        <w:t>株式</w:t>
      </w:r>
      <w:r w:rsidR="00FF25C4">
        <w:rPr>
          <w:rFonts w:ascii="ＭＳ ゴシック" w:eastAsia="ＭＳ ゴシック" w:hAnsi="ＭＳ ゴシック" w:hint="eastAsia"/>
          <w:sz w:val="20"/>
          <w:szCs w:val="20"/>
        </w:rPr>
        <w:t>等</w:t>
      </w:r>
      <w:r w:rsidR="009854EE" w:rsidRPr="00E5668C">
        <w:rPr>
          <w:rFonts w:ascii="ＭＳ ゴシック" w:eastAsia="ＭＳ ゴシック" w:hAnsi="ＭＳ ゴシック" w:hint="eastAsia"/>
          <w:sz w:val="20"/>
          <w:szCs w:val="20"/>
        </w:rPr>
        <w:t>に係る贈与税・相続税</w:t>
      </w:r>
      <w:r w:rsidRPr="00E5668C">
        <w:rPr>
          <w:rFonts w:ascii="ＭＳ ゴシック" w:eastAsia="ＭＳ ゴシック" w:hAnsi="ＭＳ ゴシック" w:hint="eastAsia"/>
          <w:sz w:val="20"/>
          <w:szCs w:val="20"/>
        </w:rPr>
        <w:t>の</w:t>
      </w:r>
      <w:r w:rsidR="00215CFD" w:rsidRPr="00E5668C">
        <w:rPr>
          <w:rFonts w:ascii="ＭＳ ゴシック" w:eastAsia="ＭＳ ゴシック" w:hAnsi="ＭＳ ゴシック" w:hint="eastAsia"/>
          <w:sz w:val="20"/>
          <w:szCs w:val="20"/>
        </w:rPr>
        <w:t>納税猶予</w:t>
      </w:r>
      <w:r w:rsidRPr="00E5668C">
        <w:rPr>
          <w:rFonts w:ascii="ＭＳ ゴシック" w:eastAsia="ＭＳ ゴシック" w:hAnsi="ＭＳ ゴシック" w:hint="eastAsia"/>
          <w:sz w:val="20"/>
          <w:szCs w:val="20"/>
        </w:rPr>
        <w:t>が可能となり、</w:t>
      </w:r>
      <w:r w:rsidR="00215CFD" w:rsidRPr="00E5668C">
        <w:rPr>
          <w:rFonts w:ascii="ＭＳ ゴシック" w:eastAsia="ＭＳ ゴシック" w:hAnsi="ＭＳ ゴシック" w:hint="eastAsia"/>
          <w:sz w:val="20"/>
          <w:szCs w:val="20"/>
        </w:rPr>
        <w:t>その</w:t>
      </w:r>
      <w:r w:rsidRPr="00E5668C">
        <w:rPr>
          <w:rFonts w:ascii="ＭＳ ゴシック" w:eastAsia="ＭＳ ゴシック" w:hAnsi="ＭＳ ゴシック" w:hint="eastAsia"/>
          <w:sz w:val="20"/>
          <w:szCs w:val="20"/>
        </w:rPr>
        <w:t>猶予割合も100％に拡大され、承継時の税負担がゼロとな</w:t>
      </w:r>
      <w:r w:rsidR="00A37971" w:rsidRPr="00E5668C">
        <w:rPr>
          <w:rFonts w:ascii="ＭＳ ゴシック" w:eastAsia="ＭＳ ゴシック" w:hAnsi="ＭＳ ゴシック" w:hint="eastAsia"/>
          <w:sz w:val="20"/>
          <w:szCs w:val="20"/>
        </w:rPr>
        <w:t>ります</w:t>
      </w:r>
      <w:r w:rsidR="005E2650" w:rsidRPr="00E5668C">
        <w:rPr>
          <w:rFonts w:ascii="ＭＳ ゴシック" w:eastAsia="ＭＳ ゴシック" w:hAnsi="ＭＳ ゴシック" w:hint="eastAsia"/>
          <w:sz w:val="20"/>
          <w:szCs w:val="20"/>
        </w:rPr>
        <w:t>（</w:t>
      </w:r>
      <w:r w:rsidR="00FD0624" w:rsidRPr="00E5668C">
        <w:rPr>
          <w:rFonts w:ascii="ＭＳ ゴシック" w:eastAsia="ＭＳ ゴシック" w:hAnsi="ＭＳ ゴシック" w:hint="eastAsia"/>
          <w:sz w:val="20"/>
          <w:szCs w:val="20"/>
        </w:rPr>
        <w:t>以下、</w:t>
      </w:r>
      <w:r w:rsidR="00A37971" w:rsidRPr="00E5668C">
        <w:rPr>
          <w:rFonts w:ascii="ＭＳ ゴシック" w:eastAsia="ＭＳ ゴシック" w:hAnsi="ＭＳ ゴシック" w:hint="eastAsia"/>
          <w:sz w:val="20"/>
          <w:szCs w:val="20"/>
        </w:rPr>
        <w:t>当該措置を「</w:t>
      </w:r>
      <w:r w:rsidRPr="00E5668C">
        <w:rPr>
          <w:rFonts w:ascii="ＭＳ ゴシック" w:eastAsia="ＭＳ ゴシック" w:hAnsi="ＭＳ ゴシック" w:hint="eastAsia"/>
          <w:sz w:val="20"/>
          <w:szCs w:val="20"/>
        </w:rPr>
        <w:t>特例措置</w:t>
      </w:r>
      <w:r w:rsidR="00A37971" w:rsidRPr="00E5668C">
        <w:rPr>
          <w:rFonts w:ascii="ＭＳ ゴシック" w:eastAsia="ＭＳ ゴシック" w:hAnsi="ＭＳ ゴシック" w:hint="eastAsia"/>
          <w:sz w:val="20"/>
          <w:szCs w:val="20"/>
        </w:rPr>
        <w:t>」、これまで</w:t>
      </w:r>
      <w:r w:rsidR="00255428" w:rsidRPr="00E5668C">
        <w:rPr>
          <w:rFonts w:ascii="ＭＳ ゴシック" w:eastAsia="ＭＳ ゴシック" w:hAnsi="ＭＳ ゴシック" w:hint="eastAsia"/>
          <w:sz w:val="20"/>
          <w:szCs w:val="20"/>
        </w:rPr>
        <w:t>の措置</w:t>
      </w:r>
      <w:r w:rsidR="00215CFD" w:rsidRPr="00E5668C">
        <w:rPr>
          <w:rFonts w:ascii="ＭＳ ゴシック" w:eastAsia="ＭＳ ゴシック" w:hAnsi="ＭＳ ゴシック" w:hint="eastAsia"/>
          <w:sz w:val="20"/>
          <w:szCs w:val="20"/>
        </w:rPr>
        <w:t>を「一般措置」とい</w:t>
      </w:r>
      <w:r w:rsidR="00FD0624" w:rsidRPr="00E5668C">
        <w:rPr>
          <w:rFonts w:ascii="ＭＳ ゴシック" w:eastAsia="ＭＳ ゴシック" w:hAnsi="ＭＳ ゴシック" w:hint="eastAsia"/>
          <w:sz w:val="20"/>
          <w:szCs w:val="20"/>
        </w:rPr>
        <w:t>います</w:t>
      </w:r>
      <w:r w:rsidR="00215CFD" w:rsidRPr="00E5668C">
        <w:rPr>
          <w:rFonts w:ascii="ＭＳ ゴシック" w:eastAsia="ＭＳ ゴシック" w:hAnsi="ＭＳ ゴシック" w:hint="eastAsia"/>
          <w:sz w:val="20"/>
          <w:szCs w:val="20"/>
        </w:rPr>
        <w:t>。</w:t>
      </w:r>
      <w:r w:rsidR="005E2650" w:rsidRPr="00E5668C">
        <w:rPr>
          <w:rFonts w:ascii="ＭＳ ゴシック" w:eastAsia="ＭＳ ゴシック" w:hAnsi="ＭＳ ゴシック" w:hint="eastAsia"/>
          <w:sz w:val="20"/>
          <w:szCs w:val="20"/>
        </w:rPr>
        <w:t>）</w:t>
      </w:r>
      <w:r w:rsidRPr="00E5668C">
        <w:rPr>
          <w:rFonts w:ascii="ＭＳ ゴシック" w:eastAsia="ＭＳ ゴシック" w:hAnsi="ＭＳ ゴシック" w:hint="eastAsia"/>
          <w:sz w:val="20"/>
          <w:szCs w:val="20"/>
        </w:rPr>
        <w:t>。</w:t>
      </w:r>
    </w:p>
    <w:p w14:paraId="2F70CFB8" w14:textId="4D9BB26F" w:rsidR="002947ED" w:rsidRPr="00E5668C" w:rsidRDefault="002947ED" w:rsidP="009854EE">
      <w:pPr>
        <w:pStyle w:val="ae"/>
        <w:widowControl/>
        <w:numPr>
          <w:ilvl w:val="0"/>
          <w:numId w:val="17"/>
        </w:numPr>
        <w:tabs>
          <w:tab w:val="left" w:pos="709"/>
        </w:tabs>
        <w:ind w:leftChars="0"/>
        <w:jc w:val="left"/>
        <w:rPr>
          <w:rFonts w:ascii="ＭＳ ゴシック" w:eastAsia="ＭＳ ゴシック" w:hAnsi="ＭＳ ゴシック"/>
          <w:sz w:val="20"/>
          <w:szCs w:val="20"/>
        </w:rPr>
      </w:pPr>
      <w:r w:rsidRPr="00E5668C">
        <w:rPr>
          <w:rFonts w:ascii="ＭＳ ゴシック" w:eastAsia="ＭＳ ゴシック" w:hAnsi="ＭＳ ゴシック" w:hint="eastAsia"/>
          <w:sz w:val="20"/>
          <w:szCs w:val="20"/>
        </w:rPr>
        <w:t>なお</w:t>
      </w:r>
      <w:r w:rsidR="002E1DFA" w:rsidRPr="00E5668C">
        <w:rPr>
          <w:rFonts w:ascii="ＭＳ ゴシック" w:eastAsia="ＭＳ ゴシック" w:hAnsi="ＭＳ ゴシック" w:hint="eastAsia"/>
          <w:sz w:val="20"/>
          <w:szCs w:val="20"/>
        </w:rPr>
        <w:t>、</w:t>
      </w:r>
      <w:r w:rsidRPr="00E5668C">
        <w:rPr>
          <w:rFonts w:ascii="ＭＳ ゴシック" w:eastAsia="ＭＳ ゴシック" w:hAnsi="ＭＳ ゴシック" w:hint="eastAsia"/>
          <w:sz w:val="20"/>
          <w:szCs w:val="20"/>
        </w:rPr>
        <w:t>この</w:t>
      </w:r>
      <w:r w:rsidR="002E1DFA" w:rsidRPr="00E5668C">
        <w:rPr>
          <w:rFonts w:ascii="ＭＳ ゴシック" w:eastAsia="ＭＳ ゴシック" w:hAnsi="ＭＳ ゴシック" w:hint="eastAsia"/>
          <w:sz w:val="20"/>
          <w:szCs w:val="20"/>
        </w:rPr>
        <w:t>特例措置</w:t>
      </w:r>
      <w:r w:rsidRPr="00E5668C">
        <w:rPr>
          <w:rFonts w:ascii="ＭＳ ゴシック" w:eastAsia="ＭＳ ゴシック" w:hAnsi="ＭＳ ゴシック" w:hint="eastAsia"/>
          <w:sz w:val="20"/>
          <w:szCs w:val="20"/>
        </w:rPr>
        <w:t>は、届出書の提出など長期間に亘る対応が必要になること、贈与を行った場合は将来の相続税申告に影響すること、認識や</w:t>
      </w:r>
      <w:r w:rsidR="006A6A59" w:rsidRPr="00E5668C">
        <w:rPr>
          <w:rFonts w:ascii="ＭＳ ゴシック" w:eastAsia="ＭＳ ゴシック" w:hAnsi="ＭＳ ゴシック" w:hint="eastAsia"/>
          <w:sz w:val="20"/>
          <w:szCs w:val="20"/>
        </w:rPr>
        <w:t>手続等</w:t>
      </w:r>
      <w:r w:rsidRPr="00E5668C">
        <w:rPr>
          <w:rFonts w:ascii="ＭＳ ゴシック" w:eastAsia="ＭＳ ゴシック" w:hAnsi="ＭＳ ゴシック" w:hint="eastAsia"/>
          <w:sz w:val="20"/>
          <w:szCs w:val="20"/>
        </w:rPr>
        <w:t>に誤りがあると不測の納税が生じる可能性があることなど、制度について十分に理解したうえで、適用にあたっては慎重な判断が必要です。</w:t>
      </w:r>
    </w:p>
    <w:p w14:paraId="4BBD26F5" w14:textId="738617AE" w:rsidR="00E46F0D" w:rsidRPr="00E5668C" w:rsidRDefault="000F34DF" w:rsidP="000F34DF">
      <w:pPr>
        <w:pStyle w:val="ae"/>
        <w:widowControl/>
        <w:numPr>
          <w:ilvl w:val="0"/>
          <w:numId w:val="17"/>
        </w:numPr>
        <w:ind w:leftChars="0"/>
        <w:jc w:val="left"/>
        <w:rPr>
          <w:rFonts w:ascii="ＭＳ ゴシック" w:eastAsia="ＭＳ ゴシック" w:hAnsi="ＭＳ ゴシック"/>
          <w:sz w:val="20"/>
          <w:szCs w:val="20"/>
        </w:rPr>
      </w:pPr>
      <w:r w:rsidRPr="00E5668C">
        <w:rPr>
          <w:rFonts w:ascii="ＭＳ ゴシック" w:eastAsia="ＭＳ ゴシック" w:hAnsi="ＭＳ ゴシック" w:hint="eastAsia"/>
          <w:sz w:val="20"/>
          <w:szCs w:val="20"/>
        </w:rPr>
        <w:t>この</w:t>
      </w:r>
      <w:r w:rsidR="00A37971" w:rsidRPr="00E5668C">
        <w:rPr>
          <w:rFonts w:ascii="ＭＳ ゴシック" w:eastAsia="ＭＳ ゴシック" w:hAnsi="ＭＳ ゴシック" w:hint="eastAsia"/>
          <w:sz w:val="20"/>
          <w:szCs w:val="20"/>
        </w:rPr>
        <w:t>資料</w:t>
      </w:r>
      <w:r w:rsidRPr="00E5668C">
        <w:rPr>
          <w:rFonts w:ascii="ＭＳ ゴシック" w:eastAsia="ＭＳ ゴシック" w:hAnsi="ＭＳ ゴシック" w:hint="eastAsia"/>
          <w:sz w:val="20"/>
          <w:szCs w:val="20"/>
        </w:rPr>
        <w:t>は</w:t>
      </w:r>
      <w:r w:rsidR="00F402AB" w:rsidRPr="00E5668C">
        <w:rPr>
          <w:rFonts w:ascii="ＭＳ ゴシック" w:eastAsia="ＭＳ ゴシック" w:hAnsi="ＭＳ ゴシック" w:hint="eastAsia"/>
          <w:sz w:val="20"/>
          <w:szCs w:val="20"/>
        </w:rPr>
        <w:t>、</w:t>
      </w:r>
      <w:r w:rsidR="00604902" w:rsidRPr="00E5668C">
        <w:rPr>
          <w:rFonts w:ascii="ＭＳ ゴシック" w:eastAsia="ＭＳ ゴシック" w:hAnsi="ＭＳ ゴシック" w:hint="eastAsia"/>
          <w:sz w:val="20"/>
          <w:szCs w:val="20"/>
        </w:rPr>
        <w:t>特例</w:t>
      </w:r>
      <w:r w:rsidRPr="00E5668C">
        <w:rPr>
          <w:rFonts w:ascii="ＭＳ ゴシック" w:eastAsia="ＭＳ ゴシック" w:hAnsi="ＭＳ ゴシック" w:hint="eastAsia"/>
          <w:sz w:val="20"/>
          <w:szCs w:val="20"/>
        </w:rPr>
        <w:t>措置の適用を検討するにあたって、顧問税理士が関与先に</w:t>
      </w:r>
      <w:r w:rsidR="006D68A0" w:rsidRPr="00E5668C">
        <w:rPr>
          <w:rFonts w:ascii="ＭＳ ゴシック" w:eastAsia="ＭＳ ゴシック" w:hAnsi="ＭＳ ゴシック" w:hint="eastAsia"/>
          <w:sz w:val="20"/>
          <w:szCs w:val="20"/>
        </w:rPr>
        <w:t>制度の要旨</w:t>
      </w:r>
      <w:r w:rsidR="00D122F8" w:rsidRPr="00E5668C">
        <w:rPr>
          <w:rFonts w:ascii="ＭＳ ゴシック" w:eastAsia="ＭＳ ゴシック" w:hAnsi="ＭＳ ゴシック" w:hint="eastAsia"/>
          <w:sz w:val="20"/>
          <w:szCs w:val="20"/>
        </w:rPr>
        <w:t>を</w:t>
      </w:r>
      <w:r w:rsidRPr="00E5668C">
        <w:rPr>
          <w:rFonts w:ascii="ＭＳ ゴシック" w:eastAsia="ＭＳ ゴシック" w:hAnsi="ＭＳ ゴシック" w:hint="eastAsia"/>
          <w:sz w:val="20"/>
          <w:szCs w:val="20"/>
        </w:rPr>
        <w:t>説明</w:t>
      </w:r>
      <w:r w:rsidR="00843AAE" w:rsidRPr="00E5668C">
        <w:rPr>
          <w:rFonts w:ascii="ＭＳ ゴシック" w:eastAsia="ＭＳ ゴシック" w:hAnsi="ＭＳ ゴシック" w:hint="eastAsia"/>
          <w:sz w:val="20"/>
          <w:szCs w:val="20"/>
        </w:rPr>
        <w:t>し、その事実を</w:t>
      </w:r>
      <w:r w:rsidR="00324BFB" w:rsidRPr="00E5668C">
        <w:rPr>
          <w:rFonts w:ascii="ＭＳ ゴシック" w:eastAsia="ＭＳ ゴシック" w:hAnsi="ＭＳ ゴシック" w:hint="eastAsia"/>
          <w:sz w:val="20"/>
          <w:szCs w:val="20"/>
        </w:rPr>
        <w:t>相互に確認</w:t>
      </w:r>
      <w:r w:rsidR="00522364" w:rsidRPr="00E5668C">
        <w:rPr>
          <w:rFonts w:ascii="ＭＳ ゴシック" w:eastAsia="ＭＳ ゴシック" w:hAnsi="ＭＳ ゴシック" w:hint="eastAsia"/>
          <w:sz w:val="20"/>
          <w:szCs w:val="20"/>
        </w:rPr>
        <w:t>する</w:t>
      </w:r>
      <w:r w:rsidR="00F402AB" w:rsidRPr="00E5668C">
        <w:rPr>
          <w:rFonts w:ascii="ＭＳ ゴシック" w:eastAsia="ＭＳ ゴシック" w:hAnsi="ＭＳ ゴシック" w:hint="eastAsia"/>
          <w:sz w:val="20"/>
          <w:szCs w:val="20"/>
        </w:rPr>
        <w:t>ためのものです</w:t>
      </w:r>
      <w:r w:rsidRPr="00E5668C">
        <w:rPr>
          <w:rFonts w:ascii="ＭＳ ゴシック" w:eastAsia="ＭＳ ゴシック" w:hAnsi="ＭＳ ゴシック" w:hint="eastAsia"/>
          <w:sz w:val="20"/>
          <w:szCs w:val="20"/>
        </w:rPr>
        <w:t>。</w:t>
      </w:r>
    </w:p>
    <w:p w14:paraId="4DC07A68" w14:textId="7C2D77C4" w:rsidR="00E46F0D" w:rsidRPr="00E5668C" w:rsidRDefault="00E46F0D">
      <w:pPr>
        <w:widowControl/>
        <w:jc w:val="left"/>
        <w:rPr>
          <w:rFonts w:ascii="ＭＳ ゴシック" w:eastAsia="ＭＳ ゴシック" w:hAnsi="ＭＳ ゴシック"/>
          <w:sz w:val="24"/>
          <w:szCs w:val="24"/>
        </w:rPr>
      </w:pPr>
    </w:p>
    <w:tbl>
      <w:tblPr>
        <w:tblStyle w:val="1"/>
        <w:tblW w:w="10212" w:type="dxa"/>
        <w:jc w:val="center"/>
        <w:tblLayout w:type="fixed"/>
        <w:tblLook w:val="04A0" w:firstRow="1" w:lastRow="0" w:firstColumn="1" w:lastColumn="0" w:noHBand="0" w:noVBand="1"/>
      </w:tblPr>
      <w:tblGrid>
        <w:gridCol w:w="283"/>
        <w:gridCol w:w="441"/>
        <w:gridCol w:w="2120"/>
        <w:gridCol w:w="6507"/>
        <w:gridCol w:w="861"/>
      </w:tblGrid>
      <w:tr w:rsidR="002947ED" w:rsidRPr="00837045" w14:paraId="2AFFA2DE" w14:textId="77777777" w:rsidTr="00982E29">
        <w:trPr>
          <w:cantSplit/>
          <w:trHeight w:val="324"/>
          <w:tblHeader/>
          <w:jc w:val="center"/>
        </w:trPr>
        <w:tc>
          <w:tcPr>
            <w:tcW w:w="724" w:type="dxa"/>
            <w:gridSpan w:val="2"/>
            <w:tcBorders>
              <w:bottom w:val="double" w:sz="4" w:space="0" w:color="auto"/>
            </w:tcBorders>
            <w:vAlign w:val="center"/>
          </w:tcPr>
          <w:p w14:paraId="5C357F20" w14:textId="4FAE1A37" w:rsidR="002947ED" w:rsidRPr="00837045" w:rsidRDefault="002947ED"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w:t>
            </w:r>
          </w:p>
        </w:tc>
        <w:tc>
          <w:tcPr>
            <w:tcW w:w="2120" w:type="dxa"/>
            <w:tcBorders>
              <w:bottom w:val="double" w:sz="4" w:space="0" w:color="auto"/>
            </w:tcBorders>
            <w:vAlign w:val="center"/>
          </w:tcPr>
          <w:p w14:paraId="0B5AE1F1" w14:textId="36A52B34" w:rsidR="002947ED" w:rsidRPr="00837045" w:rsidRDefault="002947ED"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説明事項</w:t>
            </w:r>
          </w:p>
        </w:tc>
        <w:tc>
          <w:tcPr>
            <w:tcW w:w="6507" w:type="dxa"/>
            <w:tcBorders>
              <w:bottom w:val="double" w:sz="4" w:space="0" w:color="auto"/>
            </w:tcBorders>
            <w:vAlign w:val="center"/>
          </w:tcPr>
          <w:p w14:paraId="389AA2EF" w14:textId="0ACE7855" w:rsidR="002947ED" w:rsidRPr="00837045" w:rsidRDefault="002947ED"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説明内容</w:t>
            </w:r>
          </w:p>
        </w:tc>
        <w:tc>
          <w:tcPr>
            <w:tcW w:w="861" w:type="dxa"/>
            <w:tcBorders>
              <w:bottom w:val="double" w:sz="4" w:space="0" w:color="auto"/>
            </w:tcBorders>
            <w:vAlign w:val="center"/>
          </w:tcPr>
          <w:p w14:paraId="1F697023" w14:textId="23BDEF42" w:rsidR="002947ED" w:rsidRPr="00837045" w:rsidRDefault="002947ED"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確認</w:t>
            </w:r>
          </w:p>
        </w:tc>
      </w:tr>
      <w:tr w:rsidR="00F108E6" w:rsidRPr="00837045" w14:paraId="63B4A85F" w14:textId="77777777" w:rsidTr="00383808">
        <w:trPr>
          <w:cantSplit/>
          <w:trHeight w:val="454"/>
          <w:jc w:val="center"/>
        </w:trPr>
        <w:tc>
          <w:tcPr>
            <w:tcW w:w="10212" w:type="dxa"/>
            <w:gridSpan w:val="5"/>
            <w:tcBorders>
              <w:top w:val="double" w:sz="4" w:space="0" w:color="auto"/>
              <w:bottom w:val="nil"/>
            </w:tcBorders>
            <w:vAlign w:val="center"/>
          </w:tcPr>
          <w:p w14:paraId="64531E0C" w14:textId="00E4B902" w:rsidR="00F108E6" w:rsidRPr="00837045" w:rsidRDefault="00F108E6" w:rsidP="00FF73C3">
            <w:pPr>
              <w:widowControl/>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特例措置の概要</w:t>
            </w:r>
          </w:p>
        </w:tc>
      </w:tr>
      <w:tr w:rsidR="006A6A59" w:rsidRPr="00837045" w14:paraId="258377FD" w14:textId="77777777" w:rsidTr="00982E29">
        <w:trPr>
          <w:cantSplit/>
          <w:jc w:val="center"/>
        </w:trPr>
        <w:tc>
          <w:tcPr>
            <w:tcW w:w="283" w:type="dxa"/>
            <w:tcBorders>
              <w:top w:val="nil"/>
              <w:bottom w:val="nil"/>
            </w:tcBorders>
            <w:vAlign w:val="center"/>
          </w:tcPr>
          <w:p w14:paraId="0095D885" w14:textId="77777777" w:rsidR="006A6A59" w:rsidRPr="00837045" w:rsidRDefault="006A6A59" w:rsidP="00FF73C3">
            <w:pPr>
              <w:widowControl/>
              <w:rPr>
                <w:rFonts w:ascii="ＭＳ ゴシック" w:eastAsia="ＭＳ ゴシック" w:hAnsi="ＭＳ ゴシック"/>
                <w:szCs w:val="21"/>
              </w:rPr>
            </w:pPr>
          </w:p>
        </w:tc>
        <w:tc>
          <w:tcPr>
            <w:tcW w:w="9929" w:type="dxa"/>
            <w:gridSpan w:val="4"/>
            <w:tcBorders>
              <w:bottom w:val="dotted" w:sz="4" w:space="0" w:color="auto"/>
            </w:tcBorders>
            <w:vAlign w:val="center"/>
          </w:tcPr>
          <w:p w14:paraId="0BCF29CE" w14:textId="59890FB8" w:rsidR="006A6A59" w:rsidRPr="00837045" w:rsidRDefault="001510F7" w:rsidP="00FF73C3">
            <w:pPr>
              <w:widowControl/>
              <w:rPr>
                <w:rFonts w:ascii="ＭＳ ゴシック" w:eastAsia="ＭＳ ゴシック" w:hAnsi="ＭＳ ゴシック"/>
                <w:szCs w:val="24"/>
              </w:rPr>
            </w:pPr>
            <w:r w:rsidRPr="00837045">
              <w:rPr>
                <w:rFonts w:ascii="ＭＳ ゴシック" w:eastAsia="ＭＳ ゴシック" w:hAnsi="ＭＳ ゴシック" w:hint="eastAsia"/>
                <w:szCs w:val="24"/>
              </w:rPr>
              <w:t>贈与又は相続等開始前</w:t>
            </w:r>
          </w:p>
        </w:tc>
      </w:tr>
      <w:tr w:rsidR="002E1DFA" w:rsidRPr="00837045" w14:paraId="35C1706C" w14:textId="77777777" w:rsidTr="00982E29">
        <w:trPr>
          <w:cantSplit/>
          <w:jc w:val="center"/>
        </w:trPr>
        <w:tc>
          <w:tcPr>
            <w:tcW w:w="283" w:type="dxa"/>
            <w:tcBorders>
              <w:top w:val="nil"/>
              <w:bottom w:val="nil"/>
            </w:tcBorders>
            <w:vAlign w:val="center"/>
          </w:tcPr>
          <w:p w14:paraId="08D82D63" w14:textId="672387CA" w:rsidR="002E1DFA" w:rsidRPr="00837045" w:rsidRDefault="002E1DFA" w:rsidP="00FF73C3">
            <w:pPr>
              <w:widowControl/>
              <w:rPr>
                <w:rFonts w:ascii="ＭＳ ゴシック" w:eastAsia="ＭＳ ゴシック" w:hAnsi="ＭＳ ゴシック"/>
                <w:szCs w:val="21"/>
              </w:rPr>
            </w:pPr>
            <w:permStart w:id="2037020222" w:edGrp="everyone" w:colFirst="4" w:colLast="4"/>
          </w:p>
        </w:tc>
        <w:tc>
          <w:tcPr>
            <w:tcW w:w="441" w:type="dxa"/>
            <w:tcBorders>
              <w:top w:val="dotted" w:sz="4" w:space="0" w:color="auto"/>
              <w:bottom w:val="dotted" w:sz="4" w:space="0" w:color="auto"/>
            </w:tcBorders>
            <w:vAlign w:val="center"/>
          </w:tcPr>
          <w:p w14:paraId="2B51CB5D" w14:textId="2CA51AFC"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w:t>
            </w:r>
          </w:p>
        </w:tc>
        <w:tc>
          <w:tcPr>
            <w:tcW w:w="2120" w:type="dxa"/>
            <w:tcBorders>
              <w:top w:val="dotted" w:sz="4" w:space="0" w:color="auto"/>
              <w:bottom w:val="dotted" w:sz="4" w:space="0" w:color="auto"/>
            </w:tcBorders>
            <w:vAlign w:val="center"/>
          </w:tcPr>
          <w:p w14:paraId="7BF38061" w14:textId="54DBF14E" w:rsidR="002E1DFA" w:rsidRPr="00837045" w:rsidRDefault="002E1DFA"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特例承継計画</w:t>
            </w:r>
          </w:p>
        </w:tc>
        <w:tc>
          <w:tcPr>
            <w:tcW w:w="6507" w:type="dxa"/>
            <w:tcBorders>
              <w:top w:val="dotted" w:sz="4" w:space="0" w:color="auto"/>
              <w:bottom w:val="dotted" w:sz="4" w:space="0" w:color="auto"/>
            </w:tcBorders>
          </w:tcPr>
          <w:p w14:paraId="47910206" w14:textId="0482CD78"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令和</w:t>
            </w:r>
            <w:r w:rsidR="008A6AD5">
              <w:rPr>
                <w:rFonts w:ascii="ＭＳ ゴシック" w:eastAsia="ＭＳ ゴシック" w:hAnsi="ＭＳ ゴシック" w:hint="eastAsia"/>
              </w:rPr>
              <w:t>６</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202</w:t>
            </w:r>
            <w:r w:rsidR="008A6AD5">
              <w:rPr>
                <w:rFonts w:ascii="ＭＳ ゴシック" w:eastAsia="ＭＳ ゴシック" w:hAnsi="ＭＳ ゴシック" w:hint="eastAsia"/>
              </w:rPr>
              <w:t>4</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年</w:t>
            </w:r>
            <w:r w:rsidR="00C10664" w:rsidRPr="00837045">
              <w:rPr>
                <w:rFonts w:ascii="ＭＳ ゴシック" w:eastAsia="ＭＳ ゴシック" w:hAnsi="ＭＳ ゴシック" w:hint="eastAsia"/>
              </w:rPr>
              <w:t>３</w:t>
            </w:r>
            <w:r w:rsidRPr="00837045">
              <w:rPr>
                <w:rFonts w:ascii="ＭＳ ゴシック" w:eastAsia="ＭＳ ゴシック" w:hAnsi="ＭＳ ゴシック" w:hint="eastAsia"/>
              </w:rPr>
              <w:t>月31日までに「特例承継計画」を策定し、都道府県知事に提出し、確認を受ける。当該計画には、認定経営革新等支援機関</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税理士等</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が所見</w:t>
            </w:r>
            <w:r w:rsidR="006A6A59" w:rsidRPr="00837045">
              <w:rPr>
                <w:rFonts w:ascii="ＭＳ ゴシック" w:eastAsia="ＭＳ ゴシック" w:hAnsi="ＭＳ ゴシック" w:hint="eastAsia"/>
              </w:rPr>
              <w:t>等</w:t>
            </w:r>
            <w:r w:rsidRPr="00837045">
              <w:rPr>
                <w:rFonts w:ascii="ＭＳ ゴシック" w:eastAsia="ＭＳ ゴシック" w:hAnsi="ＭＳ ゴシック" w:hint="eastAsia"/>
              </w:rPr>
              <w:t>を記載する。</w:t>
            </w:r>
          </w:p>
        </w:tc>
        <w:sdt>
          <w:sdtPr>
            <w:rPr>
              <w:rFonts w:ascii="ＭＳ ゴシック" w:eastAsia="ＭＳ ゴシック" w:hAnsi="ＭＳ ゴシック" w:hint="eastAsia"/>
              <w:sz w:val="24"/>
              <w:szCs w:val="24"/>
            </w:rPr>
            <w:id w:val="-1330059844"/>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21077287" w14:textId="0AAC846E" w:rsidR="002E1DFA" w:rsidRPr="00837045" w:rsidRDefault="0018199D" w:rsidP="00FF73C3">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r>
      <w:tr w:rsidR="002E1DFA" w:rsidRPr="00837045" w14:paraId="5B952E81" w14:textId="77777777" w:rsidTr="00982E29">
        <w:trPr>
          <w:cantSplit/>
          <w:jc w:val="center"/>
        </w:trPr>
        <w:tc>
          <w:tcPr>
            <w:tcW w:w="283" w:type="dxa"/>
            <w:tcBorders>
              <w:top w:val="nil"/>
              <w:bottom w:val="nil"/>
            </w:tcBorders>
            <w:vAlign w:val="center"/>
          </w:tcPr>
          <w:p w14:paraId="764FFCBC" w14:textId="77777777" w:rsidR="002E1DFA" w:rsidRPr="00837045" w:rsidRDefault="002E1DFA" w:rsidP="00FF73C3">
            <w:pPr>
              <w:rPr>
                <w:rFonts w:ascii="ＭＳ ゴシック" w:eastAsia="ＭＳ ゴシック" w:hAnsi="ＭＳ ゴシック"/>
                <w:szCs w:val="21"/>
              </w:rPr>
            </w:pPr>
            <w:permStart w:id="1414077803" w:edGrp="everyone" w:colFirst="4" w:colLast="4"/>
            <w:permEnd w:id="2037020222"/>
          </w:p>
        </w:tc>
        <w:tc>
          <w:tcPr>
            <w:tcW w:w="441" w:type="dxa"/>
            <w:tcBorders>
              <w:top w:val="dotted" w:sz="4" w:space="0" w:color="auto"/>
              <w:bottom w:val="dotted" w:sz="4" w:space="0" w:color="auto"/>
            </w:tcBorders>
            <w:vAlign w:val="center"/>
          </w:tcPr>
          <w:p w14:paraId="56F6316C" w14:textId="69FAC531"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w:t>
            </w:r>
          </w:p>
        </w:tc>
        <w:tc>
          <w:tcPr>
            <w:tcW w:w="2120" w:type="dxa"/>
            <w:tcBorders>
              <w:top w:val="dotted" w:sz="4" w:space="0" w:color="auto"/>
              <w:bottom w:val="dotted" w:sz="4" w:space="0" w:color="auto"/>
            </w:tcBorders>
            <w:vAlign w:val="center"/>
          </w:tcPr>
          <w:p w14:paraId="3DD2CEE1" w14:textId="0A20760E" w:rsidR="002E1DFA" w:rsidRPr="00837045" w:rsidRDefault="002E1DFA"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適用期限</w:t>
            </w:r>
          </w:p>
        </w:tc>
        <w:tc>
          <w:tcPr>
            <w:tcW w:w="6507" w:type="dxa"/>
            <w:tcBorders>
              <w:top w:val="dotted" w:sz="4" w:space="0" w:color="auto"/>
              <w:bottom w:val="dotted" w:sz="4" w:space="0" w:color="auto"/>
            </w:tcBorders>
          </w:tcPr>
          <w:p w14:paraId="5B5774FD" w14:textId="64B3E611"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令和９</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2027</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年12月31日までの対象株式等の贈与又は相続等が対象となる。</w:t>
            </w:r>
          </w:p>
        </w:tc>
        <w:sdt>
          <w:sdtPr>
            <w:rPr>
              <w:rFonts w:ascii="ＭＳ ゴシック" w:eastAsia="ＭＳ ゴシック" w:hAnsi="ＭＳ ゴシック" w:hint="eastAsia"/>
              <w:sz w:val="24"/>
              <w:szCs w:val="24"/>
            </w:rPr>
            <w:id w:val="204759158"/>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452FF34A" w14:textId="6FF5AF19" w:rsidR="002E1DFA"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permEnd w:id="1414077803"/>
      <w:tr w:rsidR="006A6A59" w:rsidRPr="00837045" w14:paraId="4F1B8DA3" w14:textId="77777777" w:rsidTr="00982E29">
        <w:trPr>
          <w:cantSplit/>
          <w:jc w:val="center"/>
        </w:trPr>
        <w:tc>
          <w:tcPr>
            <w:tcW w:w="283" w:type="dxa"/>
            <w:tcBorders>
              <w:top w:val="nil"/>
              <w:bottom w:val="nil"/>
            </w:tcBorders>
            <w:vAlign w:val="center"/>
          </w:tcPr>
          <w:p w14:paraId="7D2FBCEE" w14:textId="77777777" w:rsidR="006A6A59" w:rsidRPr="00837045" w:rsidRDefault="006A6A59" w:rsidP="00FF73C3">
            <w:pPr>
              <w:rPr>
                <w:rFonts w:ascii="ＭＳ ゴシック" w:eastAsia="ＭＳ ゴシック" w:hAnsi="ＭＳ ゴシック"/>
                <w:szCs w:val="21"/>
              </w:rPr>
            </w:pPr>
          </w:p>
        </w:tc>
        <w:tc>
          <w:tcPr>
            <w:tcW w:w="9929" w:type="dxa"/>
            <w:gridSpan w:val="4"/>
            <w:tcBorders>
              <w:top w:val="dotted" w:sz="4" w:space="0" w:color="auto"/>
              <w:bottom w:val="dotted" w:sz="4" w:space="0" w:color="auto"/>
            </w:tcBorders>
            <w:vAlign w:val="center"/>
          </w:tcPr>
          <w:p w14:paraId="20ED6A81" w14:textId="6F39F984" w:rsidR="006A6A59" w:rsidRPr="00837045" w:rsidRDefault="001510F7" w:rsidP="00FF73C3">
            <w:pPr>
              <w:widowControl/>
              <w:rPr>
                <w:rFonts w:ascii="ＭＳ ゴシック" w:eastAsia="ＭＳ ゴシック" w:hAnsi="ＭＳ ゴシック"/>
                <w:sz w:val="24"/>
                <w:szCs w:val="24"/>
              </w:rPr>
            </w:pPr>
            <w:r w:rsidRPr="00837045">
              <w:rPr>
                <w:rFonts w:ascii="ＭＳ ゴシック" w:eastAsia="ＭＳ ゴシック" w:hAnsi="ＭＳ ゴシック" w:hint="eastAsia"/>
                <w:szCs w:val="24"/>
              </w:rPr>
              <w:t>贈与又は相続等開始後</w:t>
            </w:r>
          </w:p>
        </w:tc>
      </w:tr>
      <w:tr w:rsidR="002E1DFA" w:rsidRPr="00837045" w14:paraId="565AA0E9" w14:textId="77777777" w:rsidTr="00982E29">
        <w:trPr>
          <w:cantSplit/>
          <w:jc w:val="center"/>
        </w:trPr>
        <w:tc>
          <w:tcPr>
            <w:tcW w:w="283" w:type="dxa"/>
            <w:tcBorders>
              <w:top w:val="nil"/>
              <w:bottom w:val="nil"/>
            </w:tcBorders>
            <w:vAlign w:val="center"/>
          </w:tcPr>
          <w:p w14:paraId="5E94816E" w14:textId="77777777" w:rsidR="002E1DFA" w:rsidRPr="00837045" w:rsidRDefault="002E1DFA" w:rsidP="00FF73C3">
            <w:pPr>
              <w:rPr>
                <w:rFonts w:ascii="ＭＳ ゴシック" w:eastAsia="ＭＳ ゴシック" w:hAnsi="ＭＳ ゴシック"/>
                <w:szCs w:val="21"/>
              </w:rPr>
            </w:pPr>
            <w:permStart w:id="1942379385" w:edGrp="everyone" w:colFirst="4" w:colLast="4"/>
          </w:p>
        </w:tc>
        <w:tc>
          <w:tcPr>
            <w:tcW w:w="441" w:type="dxa"/>
            <w:tcBorders>
              <w:top w:val="dotted" w:sz="4" w:space="0" w:color="auto"/>
              <w:bottom w:val="dotted" w:sz="4" w:space="0" w:color="auto"/>
            </w:tcBorders>
            <w:vAlign w:val="center"/>
          </w:tcPr>
          <w:p w14:paraId="1C530194" w14:textId="2AB85F6B"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3</w:t>
            </w:r>
          </w:p>
        </w:tc>
        <w:tc>
          <w:tcPr>
            <w:tcW w:w="2120" w:type="dxa"/>
            <w:vMerge w:val="restart"/>
            <w:tcBorders>
              <w:top w:val="dotted" w:sz="4" w:space="0" w:color="auto"/>
              <w:bottom w:val="dotted" w:sz="4" w:space="0" w:color="auto"/>
            </w:tcBorders>
            <w:vAlign w:val="center"/>
          </w:tcPr>
          <w:p w14:paraId="6AEAC158" w14:textId="51852026" w:rsidR="002E1DFA" w:rsidRPr="00837045" w:rsidRDefault="002E1DFA"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申請・申告の期限等</w:t>
            </w:r>
            <w:r w:rsidR="005E2650" w:rsidRPr="00837045">
              <w:rPr>
                <w:rFonts w:ascii="ＭＳ ゴシック" w:eastAsia="ＭＳ ゴシック" w:hAnsi="ＭＳ ゴシック" w:hint="eastAsia"/>
                <w:szCs w:val="21"/>
              </w:rPr>
              <w:t>（</w:t>
            </w:r>
            <w:r w:rsidRPr="00837045">
              <w:rPr>
                <w:rFonts w:ascii="ＭＳ ゴシック" w:eastAsia="ＭＳ ゴシック" w:hAnsi="ＭＳ ゴシック" w:hint="eastAsia"/>
                <w:szCs w:val="21"/>
              </w:rPr>
              <w:t>申告期限内</w:t>
            </w:r>
            <w:r w:rsidR="005E2650" w:rsidRPr="00837045">
              <w:rPr>
                <w:rFonts w:ascii="ＭＳ ゴシック" w:eastAsia="ＭＳ ゴシック" w:hAnsi="ＭＳ ゴシック" w:hint="eastAsia"/>
                <w:szCs w:val="21"/>
              </w:rPr>
              <w:t>）</w:t>
            </w:r>
          </w:p>
        </w:tc>
        <w:tc>
          <w:tcPr>
            <w:tcW w:w="6507" w:type="dxa"/>
            <w:tcBorders>
              <w:top w:val="dotted" w:sz="4" w:space="0" w:color="auto"/>
              <w:bottom w:val="dotted" w:sz="4" w:space="0" w:color="auto"/>
            </w:tcBorders>
          </w:tcPr>
          <w:p w14:paraId="4B0841C8" w14:textId="77DD0F16"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対象株式等の贈与があったときは、その年の翌年１月15日までに、相続等があったときは</w:t>
            </w:r>
            <w:r w:rsidR="0079111D" w:rsidRPr="00837045">
              <w:rPr>
                <w:rFonts w:ascii="ＭＳ ゴシック" w:eastAsia="ＭＳ ゴシック" w:hAnsi="ＭＳ ゴシック" w:hint="eastAsia"/>
              </w:rPr>
              <w:t>、</w:t>
            </w:r>
            <w:r w:rsidR="00703AC9" w:rsidRPr="00837045">
              <w:rPr>
                <w:rFonts w:ascii="ＭＳ ゴシック" w:eastAsia="ＭＳ ゴシック" w:hAnsi="ＭＳ ゴシック" w:hint="eastAsia"/>
              </w:rPr>
              <w:t>その翌日から</w:t>
            </w:r>
            <w:r w:rsidRPr="00837045">
              <w:rPr>
                <w:rFonts w:ascii="ＭＳ ゴシック" w:eastAsia="ＭＳ ゴシック" w:hAnsi="ＭＳ ゴシック" w:hint="eastAsia"/>
              </w:rPr>
              <w:t>８か月以内に、都道府県知事に対し「認定申請」を行う。</w:t>
            </w:r>
          </w:p>
        </w:tc>
        <w:sdt>
          <w:sdtPr>
            <w:rPr>
              <w:rFonts w:ascii="ＭＳ ゴシック" w:eastAsia="ＭＳ ゴシック" w:hAnsi="ＭＳ ゴシック" w:hint="eastAsia"/>
              <w:sz w:val="24"/>
              <w:szCs w:val="24"/>
            </w:rPr>
            <w:id w:val="916529022"/>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16D07664" w14:textId="13822A2C" w:rsidR="002E1DFA" w:rsidRPr="00837045" w:rsidRDefault="00E96651" w:rsidP="00FF73C3">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r>
      <w:tr w:rsidR="002E1DFA" w:rsidRPr="00837045" w14:paraId="1B93A8C0" w14:textId="77777777" w:rsidTr="00982E29">
        <w:trPr>
          <w:cantSplit/>
          <w:jc w:val="center"/>
        </w:trPr>
        <w:tc>
          <w:tcPr>
            <w:tcW w:w="283" w:type="dxa"/>
            <w:tcBorders>
              <w:top w:val="nil"/>
              <w:bottom w:val="nil"/>
            </w:tcBorders>
            <w:vAlign w:val="center"/>
          </w:tcPr>
          <w:p w14:paraId="53432A4D" w14:textId="77777777" w:rsidR="002E1DFA" w:rsidRPr="00837045" w:rsidRDefault="002E1DFA" w:rsidP="00FF73C3">
            <w:pPr>
              <w:rPr>
                <w:rFonts w:ascii="ＭＳ ゴシック" w:eastAsia="ＭＳ ゴシック" w:hAnsi="ＭＳ ゴシック"/>
                <w:szCs w:val="21"/>
              </w:rPr>
            </w:pPr>
            <w:permStart w:id="1453935749" w:edGrp="everyone" w:colFirst="4" w:colLast="4"/>
            <w:permEnd w:id="1942379385"/>
          </w:p>
        </w:tc>
        <w:tc>
          <w:tcPr>
            <w:tcW w:w="441" w:type="dxa"/>
            <w:tcBorders>
              <w:top w:val="dotted" w:sz="4" w:space="0" w:color="auto"/>
              <w:bottom w:val="dotted" w:sz="4" w:space="0" w:color="auto"/>
            </w:tcBorders>
            <w:vAlign w:val="center"/>
          </w:tcPr>
          <w:p w14:paraId="287473BD" w14:textId="792603E7"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4</w:t>
            </w:r>
          </w:p>
        </w:tc>
        <w:tc>
          <w:tcPr>
            <w:tcW w:w="2120" w:type="dxa"/>
            <w:vMerge/>
            <w:tcBorders>
              <w:top w:val="dotted" w:sz="4" w:space="0" w:color="auto"/>
              <w:bottom w:val="dotted" w:sz="4" w:space="0" w:color="auto"/>
            </w:tcBorders>
            <w:vAlign w:val="center"/>
          </w:tcPr>
          <w:p w14:paraId="1688D455" w14:textId="77777777" w:rsidR="002E1DFA" w:rsidRPr="00837045" w:rsidRDefault="002E1DFA"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1A467CF9" w14:textId="1540EA7F"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対象株式等の贈与又は相続等があったときは</w:t>
            </w:r>
            <w:r w:rsidR="0079111D" w:rsidRPr="00837045">
              <w:rPr>
                <w:rFonts w:ascii="ＭＳ ゴシック" w:eastAsia="ＭＳ ゴシック" w:hAnsi="ＭＳ ゴシック" w:hint="eastAsia"/>
              </w:rPr>
              <w:t>、</w:t>
            </w:r>
            <w:r w:rsidRPr="00837045">
              <w:rPr>
                <w:rFonts w:ascii="ＭＳ ゴシック" w:eastAsia="ＭＳ ゴシック" w:hAnsi="ＭＳ ゴシック" w:hint="eastAsia"/>
              </w:rPr>
              <w:t>申告期限までに贈与税又は相続税の申告をする。</w:t>
            </w:r>
          </w:p>
        </w:tc>
        <w:sdt>
          <w:sdtPr>
            <w:rPr>
              <w:rFonts w:ascii="ＭＳ ゴシック" w:eastAsia="ＭＳ ゴシック" w:hAnsi="ＭＳ ゴシック" w:hint="eastAsia"/>
              <w:sz w:val="24"/>
              <w:szCs w:val="24"/>
            </w:rPr>
            <w:id w:val="-329830461"/>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1D3529DC" w14:textId="5BAF25E7" w:rsidR="002E1DFA"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2E1DFA" w:rsidRPr="00837045" w14:paraId="65F620A0" w14:textId="77777777" w:rsidTr="00982E29">
        <w:trPr>
          <w:cantSplit/>
          <w:jc w:val="center"/>
        </w:trPr>
        <w:tc>
          <w:tcPr>
            <w:tcW w:w="283" w:type="dxa"/>
            <w:tcBorders>
              <w:top w:val="nil"/>
              <w:bottom w:val="nil"/>
            </w:tcBorders>
            <w:vAlign w:val="center"/>
          </w:tcPr>
          <w:p w14:paraId="2D413FD5" w14:textId="77777777" w:rsidR="002E1DFA" w:rsidRPr="00837045" w:rsidRDefault="002E1DFA" w:rsidP="00FF73C3">
            <w:pPr>
              <w:rPr>
                <w:rFonts w:ascii="ＭＳ ゴシック" w:eastAsia="ＭＳ ゴシック" w:hAnsi="ＭＳ ゴシック"/>
                <w:szCs w:val="21"/>
              </w:rPr>
            </w:pPr>
            <w:permStart w:id="1639341594" w:edGrp="everyone" w:colFirst="4" w:colLast="4"/>
            <w:permEnd w:id="1453935749"/>
          </w:p>
        </w:tc>
        <w:tc>
          <w:tcPr>
            <w:tcW w:w="441" w:type="dxa"/>
            <w:tcBorders>
              <w:top w:val="dotted" w:sz="4" w:space="0" w:color="auto"/>
              <w:bottom w:val="dotted" w:sz="4" w:space="0" w:color="auto"/>
            </w:tcBorders>
            <w:vAlign w:val="center"/>
          </w:tcPr>
          <w:p w14:paraId="1AAAEDA1" w14:textId="6BC94E36"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5</w:t>
            </w:r>
          </w:p>
        </w:tc>
        <w:tc>
          <w:tcPr>
            <w:tcW w:w="2120" w:type="dxa"/>
            <w:tcBorders>
              <w:top w:val="dotted" w:sz="4" w:space="0" w:color="auto"/>
              <w:bottom w:val="dotted" w:sz="4" w:space="0" w:color="auto"/>
            </w:tcBorders>
            <w:vAlign w:val="center"/>
          </w:tcPr>
          <w:p w14:paraId="2A6AFD4D" w14:textId="1E07E293" w:rsidR="002E1DFA" w:rsidRPr="00837045" w:rsidRDefault="002E1DFA"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担保の提供</w:t>
            </w:r>
          </w:p>
        </w:tc>
        <w:tc>
          <w:tcPr>
            <w:tcW w:w="6507" w:type="dxa"/>
            <w:tcBorders>
              <w:top w:val="dotted" w:sz="4" w:space="0" w:color="auto"/>
              <w:bottom w:val="dotted" w:sz="4" w:space="0" w:color="auto"/>
            </w:tcBorders>
          </w:tcPr>
          <w:p w14:paraId="65843535" w14:textId="49399FBD"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申告期限までに納税が猶予される税額及び利子税の額に見合う担保</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通常は対象株式等</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を提供する。</w:t>
            </w:r>
          </w:p>
        </w:tc>
        <w:sdt>
          <w:sdtPr>
            <w:rPr>
              <w:rFonts w:ascii="ＭＳ ゴシック" w:eastAsia="ＭＳ ゴシック" w:hAnsi="ＭＳ ゴシック" w:hint="eastAsia"/>
              <w:sz w:val="24"/>
              <w:szCs w:val="24"/>
            </w:rPr>
            <w:id w:val="-1439675805"/>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1BFA21F9" w14:textId="1C81834E" w:rsidR="002E1DFA"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2E1DFA" w:rsidRPr="00837045" w14:paraId="50E4F468" w14:textId="77777777" w:rsidTr="00982E29">
        <w:trPr>
          <w:cantSplit/>
          <w:jc w:val="center"/>
        </w:trPr>
        <w:tc>
          <w:tcPr>
            <w:tcW w:w="283" w:type="dxa"/>
            <w:tcBorders>
              <w:top w:val="nil"/>
              <w:bottom w:val="nil"/>
            </w:tcBorders>
            <w:vAlign w:val="center"/>
          </w:tcPr>
          <w:p w14:paraId="5E919983" w14:textId="77777777" w:rsidR="002E1DFA" w:rsidRPr="00837045" w:rsidRDefault="002E1DFA" w:rsidP="00FF73C3">
            <w:pPr>
              <w:rPr>
                <w:rFonts w:ascii="ＭＳ ゴシック" w:eastAsia="ＭＳ ゴシック" w:hAnsi="ＭＳ ゴシック"/>
                <w:szCs w:val="21"/>
              </w:rPr>
            </w:pPr>
            <w:permStart w:id="372264194" w:edGrp="everyone" w:colFirst="4" w:colLast="4"/>
            <w:permEnd w:id="1639341594"/>
          </w:p>
        </w:tc>
        <w:tc>
          <w:tcPr>
            <w:tcW w:w="441" w:type="dxa"/>
            <w:tcBorders>
              <w:top w:val="dotted" w:sz="4" w:space="0" w:color="auto"/>
              <w:bottom w:val="dotted" w:sz="4" w:space="0" w:color="auto"/>
            </w:tcBorders>
            <w:vAlign w:val="center"/>
          </w:tcPr>
          <w:p w14:paraId="27CAA96D" w14:textId="2C42E039"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6</w:t>
            </w:r>
          </w:p>
        </w:tc>
        <w:tc>
          <w:tcPr>
            <w:tcW w:w="2120" w:type="dxa"/>
            <w:tcBorders>
              <w:top w:val="dotted" w:sz="4" w:space="0" w:color="auto"/>
              <w:bottom w:val="dotted" w:sz="4" w:space="0" w:color="auto"/>
            </w:tcBorders>
            <w:vAlign w:val="center"/>
          </w:tcPr>
          <w:p w14:paraId="24D28F7E" w14:textId="2B207657" w:rsidR="002E1DFA" w:rsidRPr="00837045" w:rsidRDefault="002E1DFA"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年次報告書・継続届出書</w:t>
            </w:r>
            <w:r w:rsidR="005E2650" w:rsidRPr="00837045">
              <w:rPr>
                <w:rFonts w:ascii="ＭＳ ゴシック" w:eastAsia="ＭＳ ゴシック" w:hAnsi="ＭＳ ゴシック" w:hint="eastAsia"/>
                <w:szCs w:val="21"/>
              </w:rPr>
              <w:t>（</w:t>
            </w:r>
            <w:r w:rsidRPr="00837045">
              <w:rPr>
                <w:rFonts w:ascii="ＭＳ ゴシック" w:eastAsia="ＭＳ ゴシック" w:hAnsi="ＭＳ ゴシック" w:hint="eastAsia"/>
                <w:szCs w:val="21"/>
              </w:rPr>
              <w:t>申告期限後</w:t>
            </w:r>
            <w:r w:rsidR="005E2650" w:rsidRPr="00837045">
              <w:rPr>
                <w:rFonts w:ascii="ＭＳ ゴシック" w:eastAsia="ＭＳ ゴシック" w:hAnsi="ＭＳ ゴシック" w:hint="eastAsia"/>
                <w:szCs w:val="21"/>
              </w:rPr>
              <w:t>）</w:t>
            </w:r>
          </w:p>
        </w:tc>
        <w:tc>
          <w:tcPr>
            <w:tcW w:w="6507" w:type="dxa"/>
            <w:tcBorders>
              <w:top w:val="dotted" w:sz="4" w:space="0" w:color="auto"/>
              <w:bottom w:val="dotted" w:sz="4" w:space="0" w:color="auto"/>
            </w:tcBorders>
          </w:tcPr>
          <w:p w14:paraId="3CD7A6E5" w14:textId="182CA7BE" w:rsidR="002E1DFA" w:rsidRPr="00837045" w:rsidRDefault="002E1DFA" w:rsidP="00703AC9">
            <w:pPr>
              <w:widowControl/>
              <w:rPr>
                <w:rFonts w:ascii="ＭＳ ゴシック" w:eastAsia="ＭＳ ゴシック" w:hAnsi="ＭＳ ゴシック"/>
              </w:rPr>
            </w:pPr>
            <w:r w:rsidRPr="00837045">
              <w:rPr>
                <w:rFonts w:ascii="ＭＳ ゴシック" w:eastAsia="ＭＳ ゴシック" w:hAnsi="ＭＳ ゴシック" w:hint="eastAsia"/>
              </w:rPr>
              <w:t>特例措置を適用した贈与税又は相続税の申告期限後、５年間は年１回都道府県知事へ「年次報告書」を、税務署へ「継続届出書」を提出する。さらに、その後３年に１回税務署へ「継続届出書」を提出する。</w:t>
            </w:r>
          </w:p>
        </w:tc>
        <w:sdt>
          <w:sdtPr>
            <w:rPr>
              <w:rFonts w:ascii="ＭＳ ゴシック" w:eastAsia="ＭＳ ゴシック" w:hAnsi="ＭＳ ゴシック" w:hint="eastAsia"/>
              <w:sz w:val="24"/>
              <w:szCs w:val="24"/>
            </w:rPr>
            <w:id w:val="-1385167395"/>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382A7C07" w14:textId="27907D83" w:rsidR="002E1DFA"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2E1DFA" w:rsidRPr="00837045" w14:paraId="54700C92" w14:textId="77777777" w:rsidTr="00982E29">
        <w:trPr>
          <w:cantSplit/>
          <w:trHeight w:val="465"/>
          <w:jc w:val="center"/>
        </w:trPr>
        <w:tc>
          <w:tcPr>
            <w:tcW w:w="283" w:type="dxa"/>
            <w:tcBorders>
              <w:top w:val="nil"/>
              <w:bottom w:val="nil"/>
            </w:tcBorders>
            <w:vAlign w:val="center"/>
          </w:tcPr>
          <w:p w14:paraId="60ED9031" w14:textId="77777777" w:rsidR="002E1DFA" w:rsidRPr="00837045" w:rsidRDefault="002E1DFA" w:rsidP="00FF73C3">
            <w:pPr>
              <w:rPr>
                <w:rFonts w:ascii="ＭＳ ゴシック" w:eastAsia="ＭＳ ゴシック" w:hAnsi="ＭＳ ゴシック"/>
                <w:szCs w:val="21"/>
              </w:rPr>
            </w:pPr>
            <w:permStart w:id="458843233" w:edGrp="everyone" w:colFirst="4" w:colLast="4"/>
            <w:permEnd w:id="372264194"/>
          </w:p>
        </w:tc>
        <w:tc>
          <w:tcPr>
            <w:tcW w:w="441" w:type="dxa"/>
            <w:tcBorders>
              <w:top w:val="dotted" w:sz="4" w:space="0" w:color="auto"/>
              <w:bottom w:val="dotted" w:sz="4" w:space="0" w:color="auto"/>
            </w:tcBorders>
            <w:vAlign w:val="center"/>
          </w:tcPr>
          <w:p w14:paraId="0E0A2B7A" w14:textId="6E48A97E"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7</w:t>
            </w:r>
          </w:p>
        </w:tc>
        <w:tc>
          <w:tcPr>
            <w:tcW w:w="2120" w:type="dxa"/>
            <w:vMerge w:val="restart"/>
            <w:tcBorders>
              <w:top w:val="dotted" w:sz="4" w:space="0" w:color="auto"/>
              <w:bottom w:val="dotted" w:sz="4" w:space="0" w:color="auto"/>
            </w:tcBorders>
            <w:vAlign w:val="center"/>
          </w:tcPr>
          <w:p w14:paraId="3732AAAF" w14:textId="3263EAFD" w:rsidR="002E1DFA" w:rsidRPr="00837045" w:rsidRDefault="002E1DFA"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納税猶予の継続と終了</w:t>
            </w:r>
          </w:p>
        </w:tc>
        <w:tc>
          <w:tcPr>
            <w:tcW w:w="6507" w:type="dxa"/>
            <w:tcBorders>
              <w:top w:val="dotted" w:sz="4" w:space="0" w:color="auto"/>
              <w:bottom w:val="dotted" w:sz="4" w:space="0" w:color="auto"/>
            </w:tcBorders>
          </w:tcPr>
          <w:p w14:paraId="2DCABA5E" w14:textId="0AE3FBFF" w:rsidR="002E1DFA" w:rsidRPr="00837045" w:rsidRDefault="002E1DFA" w:rsidP="00233D74">
            <w:pPr>
              <w:rPr>
                <w:rFonts w:ascii="ＭＳ ゴシック" w:eastAsia="ＭＳ ゴシック" w:hAnsi="ＭＳ ゴシック"/>
              </w:rPr>
            </w:pPr>
            <w:r w:rsidRPr="00837045">
              <w:rPr>
                <w:rFonts w:ascii="ＭＳ ゴシック" w:eastAsia="ＭＳ ゴシック" w:hAnsi="ＭＳ ゴシック" w:hint="eastAsia"/>
              </w:rPr>
              <w:t>申告後も引き続き対象株式等を保有すること等により納税の猶予が継続される。</w:t>
            </w:r>
          </w:p>
        </w:tc>
        <w:sdt>
          <w:sdtPr>
            <w:rPr>
              <w:rFonts w:ascii="ＭＳ ゴシック" w:eastAsia="ＭＳ ゴシック" w:hAnsi="ＭＳ ゴシック" w:hint="eastAsia"/>
              <w:sz w:val="24"/>
              <w:szCs w:val="24"/>
            </w:rPr>
            <w:id w:val="1433403577"/>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555C63DE" w14:textId="4AC013B8" w:rsidR="002E1DFA"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2E1DFA" w:rsidRPr="00837045" w14:paraId="1C9CCC14" w14:textId="77777777" w:rsidTr="00982E29">
        <w:trPr>
          <w:cantSplit/>
          <w:trHeight w:val="70"/>
          <w:jc w:val="center"/>
        </w:trPr>
        <w:tc>
          <w:tcPr>
            <w:tcW w:w="283" w:type="dxa"/>
            <w:tcBorders>
              <w:top w:val="nil"/>
              <w:bottom w:val="nil"/>
            </w:tcBorders>
            <w:vAlign w:val="center"/>
          </w:tcPr>
          <w:p w14:paraId="2E9AC8F3" w14:textId="4751C0F0" w:rsidR="002E1DFA" w:rsidRPr="00837045" w:rsidRDefault="002E1DFA" w:rsidP="00FF73C3">
            <w:pPr>
              <w:rPr>
                <w:rFonts w:ascii="ＭＳ ゴシック" w:eastAsia="ＭＳ ゴシック" w:hAnsi="ＭＳ ゴシック"/>
                <w:szCs w:val="21"/>
              </w:rPr>
            </w:pPr>
            <w:permStart w:id="866213291" w:edGrp="everyone" w:colFirst="4" w:colLast="4"/>
            <w:permEnd w:id="458843233"/>
          </w:p>
        </w:tc>
        <w:tc>
          <w:tcPr>
            <w:tcW w:w="441" w:type="dxa"/>
            <w:tcBorders>
              <w:top w:val="dotted" w:sz="4" w:space="0" w:color="auto"/>
              <w:bottom w:val="dotted" w:sz="4" w:space="0" w:color="auto"/>
            </w:tcBorders>
            <w:vAlign w:val="center"/>
          </w:tcPr>
          <w:p w14:paraId="4E7CEA68" w14:textId="3E4860C5"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8</w:t>
            </w:r>
          </w:p>
        </w:tc>
        <w:tc>
          <w:tcPr>
            <w:tcW w:w="2120" w:type="dxa"/>
            <w:vMerge/>
            <w:tcBorders>
              <w:top w:val="dotted" w:sz="4" w:space="0" w:color="auto"/>
              <w:bottom w:val="dotted" w:sz="4" w:space="0" w:color="auto"/>
            </w:tcBorders>
            <w:vAlign w:val="center"/>
          </w:tcPr>
          <w:p w14:paraId="293965EF" w14:textId="77777777" w:rsidR="002E1DFA" w:rsidRPr="00837045" w:rsidRDefault="002E1DFA"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1A08469C" w14:textId="0F569391" w:rsidR="002E1DFA" w:rsidRPr="00837045" w:rsidRDefault="002E1DFA" w:rsidP="00233D74">
            <w:pPr>
              <w:rPr>
                <w:rFonts w:ascii="ＭＳ ゴシック" w:eastAsia="ＭＳ ゴシック" w:hAnsi="ＭＳ ゴシック"/>
              </w:rPr>
            </w:pPr>
            <w:r w:rsidRPr="00837045">
              <w:rPr>
                <w:rFonts w:ascii="ＭＳ ゴシック" w:eastAsia="ＭＳ ゴシック" w:hAnsi="ＭＳ ゴシック" w:hint="eastAsia"/>
              </w:rPr>
              <w:t>【贈与税】先代経営者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贈与者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の死亡等があった場合は</w:t>
            </w:r>
            <w:r w:rsidR="00C02D34" w:rsidRPr="00837045">
              <w:rPr>
                <w:rFonts w:ascii="ＭＳ ゴシック" w:eastAsia="ＭＳ ゴシック" w:hAnsi="ＭＳ ゴシック" w:hint="eastAsia"/>
              </w:rPr>
              <w:t>、</w:t>
            </w:r>
            <w:r w:rsidRPr="00837045">
              <w:rPr>
                <w:rFonts w:ascii="ＭＳ ゴシック" w:eastAsia="ＭＳ ゴシック" w:hAnsi="ＭＳ ゴシック" w:hint="eastAsia"/>
              </w:rPr>
              <w:t>「免除届出書」</w:t>
            </w:r>
            <w:r w:rsidR="001510F7" w:rsidRPr="00837045">
              <w:rPr>
                <w:rFonts w:ascii="ＭＳ ゴシック" w:eastAsia="ＭＳ ゴシック" w:hAnsi="ＭＳ ゴシック" w:hint="eastAsia"/>
              </w:rPr>
              <w:t>及び</w:t>
            </w:r>
            <w:r w:rsidRPr="00837045">
              <w:rPr>
                <w:rFonts w:ascii="ＭＳ ゴシック" w:eastAsia="ＭＳ ゴシック" w:hAnsi="ＭＳ ゴシック" w:hint="eastAsia"/>
              </w:rPr>
              <w:t>「免除申請書」を提出することにより、その死亡等があったときにおいて納税が猶予されている贈与税の全部又は一部についてその納付が免除される。</w:t>
            </w:r>
          </w:p>
        </w:tc>
        <w:sdt>
          <w:sdtPr>
            <w:rPr>
              <w:rFonts w:ascii="ＭＳ ゴシック" w:eastAsia="ＭＳ ゴシック" w:hAnsi="ＭＳ ゴシック" w:hint="eastAsia"/>
              <w:sz w:val="24"/>
              <w:szCs w:val="24"/>
            </w:rPr>
            <w:id w:val="2067524230"/>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4A899EC5" w14:textId="42275F25" w:rsidR="002E1DFA" w:rsidRPr="00837045" w:rsidRDefault="00B65A9B" w:rsidP="00FF73C3">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2E1DFA" w:rsidRPr="00837045" w14:paraId="6799DFAC" w14:textId="77777777" w:rsidTr="00982E29">
        <w:trPr>
          <w:cantSplit/>
          <w:jc w:val="center"/>
        </w:trPr>
        <w:tc>
          <w:tcPr>
            <w:tcW w:w="283" w:type="dxa"/>
            <w:tcBorders>
              <w:top w:val="nil"/>
              <w:bottom w:val="nil"/>
            </w:tcBorders>
            <w:vAlign w:val="center"/>
          </w:tcPr>
          <w:p w14:paraId="2D6516A3" w14:textId="77777777" w:rsidR="002E1DFA" w:rsidRPr="00837045" w:rsidRDefault="002E1DFA" w:rsidP="00FF73C3">
            <w:pPr>
              <w:rPr>
                <w:rFonts w:ascii="ＭＳ ゴシック" w:eastAsia="ＭＳ ゴシック" w:hAnsi="ＭＳ ゴシック"/>
                <w:szCs w:val="21"/>
              </w:rPr>
            </w:pPr>
            <w:permStart w:id="580016321" w:edGrp="everyone" w:colFirst="4" w:colLast="4"/>
            <w:permEnd w:id="866213291"/>
          </w:p>
        </w:tc>
        <w:tc>
          <w:tcPr>
            <w:tcW w:w="441" w:type="dxa"/>
            <w:tcBorders>
              <w:top w:val="dotted" w:sz="4" w:space="0" w:color="auto"/>
              <w:bottom w:val="dotted" w:sz="4" w:space="0" w:color="auto"/>
            </w:tcBorders>
            <w:vAlign w:val="center"/>
          </w:tcPr>
          <w:p w14:paraId="0340A3B0" w14:textId="73667A4E"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9</w:t>
            </w:r>
          </w:p>
        </w:tc>
        <w:tc>
          <w:tcPr>
            <w:tcW w:w="2120" w:type="dxa"/>
            <w:vMerge/>
            <w:tcBorders>
              <w:top w:val="dotted" w:sz="4" w:space="0" w:color="auto"/>
              <w:bottom w:val="dotted" w:sz="4" w:space="0" w:color="auto"/>
            </w:tcBorders>
            <w:vAlign w:val="center"/>
          </w:tcPr>
          <w:p w14:paraId="61D44D42" w14:textId="77777777" w:rsidR="002E1DFA" w:rsidRPr="00837045" w:rsidRDefault="002E1DFA"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28A4D145" w14:textId="7964C763"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【相続税】後継者の死亡等があった場合は、「免除届出書」</w:t>
            </w:r>
            <w:r w:rsidR="001510F7" w:rsidRPr="00837045">
              <w:rPr>
                <w:rFonts w:ascii="ＭＳ ゴシック" w:eastAsia="ＭＳ ゴシック" w:hAnsi="ＭＳ ゴシック" w:hint="eastAsia"/>
              </w:rPr>
              <w:t>及び</w:t>
            </w:r>
            <w:r w:rsidRPr="00837045">
              <w:rPr>
                <w:rFonts w:ascii="ＭＳ ゴシック" w:eastAsia="ＭＳ ゴシック" w:hAnsi="ＭＳ ゴシック" w:hint="eastAsia"/>
              </w:rPr>
              <w:t>「免除申請書」を提出することにより、その死亡等があったときにおいて納税が猶予されている相続税の全部又は一部についてその納付が免除される。</w:t>
            </w:r>
          </w:p>
        </w:tc>
        <w:sdt>
          <w:sdtPr>
            <w:rPr>
              <w:rFonts w:ascii="ＭＳ ゴシック" w:eastAsia="ＭＳ ゴシック" w:hAnsi="ＭＳ ゴシック" w:hint="eastAsia"/>
              <w:sz w:val="24"/>
              <w:szCs w:val="24"/>
            </w:rPr>
            <w:id w:val="-2069482712"/>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55FD0AF3" w14:textId="31FB07B5" w:rsidR="002E1DFA"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2E1DFA" w:rsidRPr="00837045" w14:paraId="4DB85E26" w14:textId="77777777" w:rsidTr="00982E29">
        <w:trPr>
          <w:cantSplit/>
          <w:jc w:val="center"/>
        </w:trPr>
        <w:tc>
          <w:tcPr>
            <w:tcW w:w="283" w:type="dxa"/>
            <w:tcBorders>
              <w:top w:val="nil"/>
              <w:bottom w:val="nil"/>
            </w:tcBorders>
            <w:vAlign w:val="center"/>
          </w:tcPr>
          <w:p w14:paraId="41BB2AA5" w14:textId="77777777" w:rsidR="002E1DFA" w:rsidRPr="00837045" w:rsidRDefault="002E1DFA" w:rsidP="00FF73C3">
            <w:pPr>
              <w:rPr>
                <w:rFonts w:ascii="ＭＳ ゴシック" w:eastAsia="ＭＳ ゴシック" w:hAnsi="ＭＳ ゴシック"/>
                <w:szCs w:val="21"/>
              </w:rPr>
            </w:pPr>
            <w:permStart w:id="301494686" w:edGrp="everyone" w:colFirst="4" w:colLast="4"/>
            <w:permEnd w:id="580016321"/>
          </w:p>
        </w:tc>
        <w:tc>
          <w:tcPr>
            <w:tcW w:w="441" w:type="dxa"/>
            <w:tcBorders>
              <w:top w:val="dotted" w:sz="4" w:space="0" w:color="auto"/>
              <w:bottom w:val="dotted" w:sz="4" w:space="0" w:color="auto"/>
            </w:tcBorders>
            <w:vAlign w:val="center"/>
          </w:tcPr>
          <w:p w14:paraId="431460DE" w14:textId="2C844E73" w:rsidR="002E1DFA" w:rsidRPr="00837045" w:rsidRDefault="00F108E6" w:rsidP="00FF73C3">
            <w:pPr>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10</w:t>
            </w:r>
          </w:p>
        </w:tc>
        <w:tc>
          <w:tcPr>
            <w:tcW w:w="2120" w:type="dxa"/>
            <w:tcBorders>
              <w:top w:val="dotted" w:sz="4" w:space="0" w:color="auto"/>
              <w:bottom w:val="dotted" w:sz="4" w:space="0" w:color="auto"/>
            </w:tcBorders>
            <w:vAlign w:val="center"/>
          </w:tcPr>
          <w:p w14:paraId="7FD4FCFC" w14:textId="16EC79BE" w:rsidR="002E1DFA" w:rsidRPr="00837045" w:rsidRDefault="002E1DFA"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対象株式数の上限及び猶予割合</w:t>
            </w:r>
          </w:p>
        </w:tc>
        <w:tc>
          <w:tcPr>
            <w:tcW w:w="6507" w:type="dxa"/>
            <w:tcBorders>
              <w:top w:val="dotted" w:sz="4" w:space="0" w:color="auto"/>
              <w:bottom w:val="dotted" w:sz="4" w:space="0" w:color="auto"/>
            </w:tcBorders>
          </w:tcPr>
          <w:p w14:paraId="28FA55AC" w14:textId="573158C1"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贈与又は相続等のいずれも、取得した議決権株式等の全てが納税猶予の対象となり、猶予割合は100</w:t>
            </w:r>
            <w:r w:rsidR="001510F7" w:rsidRPr="00837045">
              <w:rPr>
                <w:rFonts w:ascii="ＭＳ ゴシック" w:eastAsia="ＭＳ ゴシック" w:hAnsi="ＭＳ ゴシック" w:hint="eastAsia"/>
              </w:rPr>
              <w:t>％</w:t>
            </w:r>
            <w:r w:rsidRPr="00837045">
              <w:rPr>
                <w:rFonts w:ascii="ＭＳ ゴシック" w:eastAsia="ＭＳ ゴシック" w:hAnsi="ＭＳ ゴシック" w:hint="eastAsia"/>
              </w:rPr>
              <w:t>である。</w:t>
            </w:r>
          </w:p>
          <w:p w14:paraId="26B5605B" w14:textId="208A0908"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※一般措置については納税猶予の対象</w:t>
            </w:r>
            <w:r w:rsidR="001510F7" w:rsidRPr="00837045">
              <w:rPr>
                <w:rFonts w:ascii="ＭＳ ゴシック" w:eastAsia="ＭＳ ゴシック" w:hAnsi="ＭＳ ゴシック" w:hint="eastAsia"/>
              </w:rPr>
              <w:t>と</w:t>
            </w:r>
            <w:r w:rsidRPr="00837045">
              <w:rPr>
                <w:rFonts w:ascii="ＭＳ ゴシック" w:eastAsia="ＭＳ ゴシック" w:hAnsi="ＭＳ ゴシック" w:hint="eastAsia"/>
              </w:rPr>
              <w:t>なるのは発行済議決権株式総数の３分の２までであり猶予割合は</w:t>
            </w:r>
            <w:r w:rsidR="001510F7" w:rsidRPr="00837045">
              <w:rPr>
                <w:rFonts w:ascii="ＭＳ ゴシック" w:eastAsia="ＭＳ ゴシック" w:hAnsi="ＭＳ ゴシック" w:hint="eastAsia"/>
              </w:rPr>
              <w:t>贈与の場合100％、相続の場合</w:t>
            </w:r>
            <w:r w:rsidRPr="00837045">
              <w:rPr>
                <w:rFonts w:ascii="ＭＳ ゴシック" w:eastAsia="ＭＳ ゴシック" w:hAnsi="ＭＳ ゴシック" w:hint="eastAsia"/>
              </w:rPr>
              <w:t>80</w:t>
            </w:r>
            <w:r w:rsidR="001510F7" w:rsidRPr="00837045">
              <w:rPr>
                <w:rFonts w:ascii="ＭＳ ゴシック" w:eastAsia="ＭＳ ゴシック" w:hAnsi="ＭＳ ゴシック" w:hint="eastAsia"/>
              </w:rPr>
              <w:t>％</w:t>
            </w:r>
            <w:r w:rsidRPr="00837045">
              <w:rPr>
                <w:rFonts w:ascii="ＭＳ ゴシック" w:eastAsia="ＭＳ ゴシック" w:hAnsi="ＭＳ ゴシック" w:hint="eastAsia"/>
              </w:rPr>
              <w:t>である。</w:t>
            </w:r>
          </w:p>
        </w:tc>
        <w:sdt>
          <w:sdtPr>
            <w:rPr>
              <w:rFonts w:ascii="ＭＳ ゴシック" w:eastAsia="ＭＳ ゴシック" w:hAnsi="ＭＳ ゴシック" w:hint="eastAsia"/>
              <w:sz w:val="24"/>
              <w:szCs w:val="24"/>
            </w:rPr>
            <w:id w:val="-502124053"/>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173E57BB" w14:textId="58D4A06F" w:rsidR="002E1DFA"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2E1DFA" w:rsidRPr="00837045" w14:paraId="6B0BFE5C" w14:textId="77777777" w:rsidTr="00982E29">
        <w:trPr>
          <w:cantSplit/>
          <w:jc w:val="center"/>
        </w:trPr>
        <w:tc>
          <w:tcPr>
            <w:tcW w:w="283" w:type="dxa"/>
            <w:tcBorders>
              <w:top w:val="nil"/>
              <w:bottom w:val="double" w:sz="4" w:space="0" w:color="auto"/>
            </w:tcBorders>
            <w:vAlign w:val="center"/>
          </w:tcPr>
          <w:p w14:paraId="00AC9804" w14:textId="77777777" w:rsidR="002E1DFA" w:rsidRPr="00837045" w:rsidRDefault="002E1DFA" w:rsidP="00FF73C3">
            <w:pPr>
              <w:widowControl/>
              <w:rPr>
                <w:rFonts w:ascii="ＭＳ ゴシック" w:eastAsia="ＭＳ ゴシック" w:hAnsi="ＭＳ ゴシック"/>
                <w:szCs w:val="21"/>
              </w:rPr>
            </w:pPr>
            <w:permStart w:id="2005665608" w:edGrp="everyone" w:colFirst="4" w:colLast="4"/>
            <w:permEnd w:id="301494686"/>
          </w:p>
        </w:tc>
        <w:tc>
          <w:tcPr>
            <w:tcW w:w="441" w:type="dxa"/>
            <w:tcBorders>
              <w:top w:val="dotted" w:sz="4" w:space="0" w:color="auto"/>
              <w:bottom w:val="double" w:sz="4" w:space="0" w:color="auto"/>
            </w:tcBorders>
            <w:vAlign w:val="center"/>
          </w:tcPr>
          <w:p w14:paraId="78F91E19" w14:textId="1FE8E695" w:rsidR="002E1DFA" w:rsidRPr="00837045" w:rsidRDefault="00F108E6"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11</w:t>
            </w:r>
          </w:p>
        </w:tc>
        <w:tc>
          <w:tcPr>
            <w:tcW w:w="2120" w:type="dxa"/>
            <w:tcBorders>
              <w:top w:val="dotted" w:sz="4" w:space="0" w:color="auto"/>
              <w:bottom w:val="double" w:sz="4" w:space="0" w:color="auto"/>
            </w:tcBorders>
            <w:vAlign w:val="center"/>
          </w:tcPr>
          <w:p w14:paraId="0804A404" w14:textId="77777777" w:rsidR="002E1DFA" w:rsidRPr="00837045" w:rsidRDefault="002E1DFA"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承継パターン</w:t>
            </w:r>
          </w:p>
        </w:tc>
        <w:tc>
          <w:tcPr>
            <w:tcW w:w="6507" w:type="dxa"/>
            <w:tcBorders>
              <w:top w:val="dotted" w:sz="4" w:space="0" w:color="auto"/>
              <w:bottom w:val="double" w:sz="4" w:space="0" w:color="auto"/>
            </w:tcBorders>
          </w:tcPr>
          <w:p w14:paraId="2EEEBDD5" w14:textId="5F16382E" w:rsidR="002E1DFA" w:rsidRPr="00837045" w:rsidRDefault="002E1DFA" w:rsidP="00233D74">
            <w:pPr>
              <w:widowControl/>
              <w:rPr>
                <w:rFonts w:ascii="ＭＳ ゴシック" w:eastAsia="ＭＳ ゴシック" w:hAnsi="ＭＳ ゴシック"/>
              </w:rPr>
            </w:pPr>
            <w:r w:rsidRPr="00837045">
              <w:rPr>
                <w:rFonts w:ascii="ＭＳ ゴシック" w:eastAsia="ＭＳ ゴシック" w:hAnsi="ＭＳ ゴシック" w:hint="eastAsia"/>
              </w:rPr>
              <w:t>「先代経営者→１人」、「先代経営者及び先代経営者以外の株主→１人」</w:t>
            </w:r>
            <w:r w:rsidR="00890BAB" w:rsidRPr="00837045">
              <w:rPr>
                <w:rFonts w:ascii="ＭＳ ゴシック" w:eastAsia="ＭＳ ゴシック" w:hAnsi="ＭＳ ゴシック" w:hint="eastAsia"/>
              </w:rPr>
              <w:t>、</w:t>
            </w:r>
            <w:r w:rsidRPr="00837045">
              <w:rPr>
                <w:rFonts w:ascii="ＭＳ ゴシック" w:eastAsia="ＭＳ ゴシック" w:hAnsi="ＭＳ ゴシック" w:hint="eastAsia"/>
              </w:rPr>
              <w:t>「先代経営者→複数人</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最大３人</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」、「先代経営者及び先代経営者以外の株主→複数人</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最大３人</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」のいずれも適用対象となる。</w:t>
            </w:r>
          </w:p>
          <w:p w14:paraId="3514D58A" w14:textId="1E98D616" w:rsidR="002E1DFA" w:rsidRPr="00837045" w:rsidRDefault="002E1DFA" w:rsidP="00496DD2">
            <w:pPr>
              <w:widowControl/>
              <w:rPr>
                <w:rFonts w:ascii="ＭＳ ゴシック" w:eastAsia="ＭＳ ゴシック" w:hAnsi="ＭＳ ゴシック"/>
              </w:rPr>
            </w:pPr>
            <w:r w:rsidRPr="00837045">
              <w:rPr>
                <w:rFonts w:ascii="ＭＳ ゴシック" w:eastAsia="ＭＳ ゴシック" w:hAnsi="ＭＳ ゴシック" w:hint="eastAsia"/>
              </w:rPr>
              <w:t>なお</w:t>
            </w:r>
            <w:r w:rsidR="00C10664" w:rsidRPr="00837045">
              <w:rPr>
                <w:rFonts w:ascii="ＭＳ ゴシック" w:eastAsia="ＭＳ ゴシック" w:hAnsi="ＭＳ ゴシック" w:hint="eastAsia"/>
              </w:rPr>
              <w:t>、</w:t>
            </w:r>
            <w:r w:rsidRPr="00837045">
              <w:rPr>
                <w:rFonts w:ascii="ＭＳ ゴシック" w:eastAsia="ＭＳ ゴシック" w:hAnsi="ＭＳ ゴシック" w:hint="eastAsia"/>
              </w:rPr>
              <w:t>先代経営者以外の株主からの贈与又は相続等</w:t>
            </w:r>
            <w:r w:rsidR="009D0199" w:rsidRPr="00837045">
              <w:rPr>
                <w:rFonts w:ascii="ＭＳ ゴシック" w:eastAsia="ＭＳ ゴシック" w:hAnsi="ＭＳ ゴシック" w:hint="eastAsia"/>
              </w:rPr>
              <w:t>（第二種）</w:t>
            </w:r>
            <w:r w:rsidRPr="00837045">
              <w:rPr>
                <w:rFonts w:ascii="ＭＳ ゴシック" w:eastAsia="ＭＳ ゴシック" w:hAnsi="ＭＳ ゴシック" w:hint="eastAsia"/>
              </w:rPr>
              <w:t>は「先代経営者→後継者」の贈与又は相続等</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第</w:t>
            </w:r>
            <w:r w:rsidR="009D0199" w:rsidRPr="00837045">
              <w:rPr>
                <w:rFonts w:ascii="ＭＳ ゴシック" w:eastAsia="ＭＳ ゴシック" w:hAnsi="ＭＳ ゴシック" w:hint="eastAsia"/>
              </w:rPr>
              <w:t>一</w:t>
            </w:r>
            <w:r w:rsidRPr="00837045">
              <w:rPr>
                <w:rFonts w:ascii="ＭＳ ゴシック" w:eastAsia="ＭＳ ゴシック" w:hAnsi="ＭＳ ゴシック" w:hint="eastAsia"/>
              </w:rPr>
              <w:t>種</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が行われた日から、特例経営</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贈与</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承継期間</w:t>
            </w:r>
            <w:r w:rsidR="005E2650" w:rsidRPr="00837045">
              <w:rPr>
                <w:rFonts w:ascii="ＭＳ ゴシック" w:eastAsia="ＭＳ ゴシック" w:hAnsi="ＭＳ ゴシック" w:hint="eastAsia"/>
              </w:rPr>
              <w:t>（</w:t>
            </w:r>
            <w:r w:rsidR="00496DD2" w:rsidRPr="00837045">
              <w:rPr>
                <w:rFonts w:ascii="ＭＳ ゴシック" w:eastAsia="ＭＳ ゴシック" w:hAnsi="ＭＳ ゴシック" w:hint="eastAsia"/>
              </w:rPr>
              <w:t>原則として</w:t>
            </w:r>
            <w:r w:rsidR="009D0199" w:rsidRPr="00837045">
              <w:rPr>
                <w:rFonts w:ascii="ＭＳ ゴシック" w:eastAsia="ＭＳ ゴシック" w:hAnsi="ＭＳ ゴシック" w:hint="eastAsia"/>
              </w:rPr>
              <w:t>第一種</w:t>
            </w:r>
            <w:r w:rsidRPr="00837045">
              <w:rPr>
                <w:rFonts w:ascii="ＭＳ ゴシック" w:eastAsia="ＭＳ ゴシック" w:hAnsi="ＭＳ ゴシック" w:hint="eastAsia"/>
              </w:rPr>
              <w:t>の贈与</w:t>
            </w:r>
            <w:r w:rsidR="009D0199" w:rsidRPr="00837045">
              <w:rPr>
                <w:rFonts w:ascii="ＭＳ ゴシック" w:eastAsia="ＭＳ ゴシック" w:hAnsi="ＭＳ ゴシック" w:hint="eastAsia"/>
              </w:rPr>
              <w:t>税</w:t>
            </w:r>
            <w:r w:rsidRPr="00837045">
              <w:rPr>
                <w:rFonts w:ascii="ＭＳ ゴシック" w:eastAsia="ＭＳ ゴシック" w:hAnsi="ＭＳ ゴシック" w:hint="eastAsia"/>
              </w:rPr>
              <w:t>又は相続</w:t>
            </w:r>
            <w:r w:rsidR="009D0199" w:rsidRPr="00837045">
              <w:rPr>
                <w:rFonts w:ascii="ＭＳ ゴシック" w:eastAsia="ＭＳ ゴシック" w:hAnsi="ＭＳ ゴシック" w:hint="eastAsia"/>
              </w:rPr>
              <w:t>税</w:t>
            </w:r>
            <w:r w:rsidRPr="00837045">
              <w:rPr>
                <w:rFonts w:ascii="ＭＳ ゴシック" w:eastAsia="ＭＳ ゴシック" w:hAnsi="ＭＳ ゴシック" w:hint="eastAsia"/>
              </w:rPr>
              <w:t>の申告期限</w:t>
            </w:r>
            <w:r w:rsidR="00703AC9" w:rsidRPr="00837045">
              <w:rPr>
                <w:rFonts w:ascii="ＭＳ ゴシック" w:eastAsia="ＭＳ ゴシック" w:hAnsi="ＭＳ ゴシック" w:hint="eastAsia"/>
              </w:rPr>
              <w:t>の翌日</w:t>
            </w:r>
            <w:r w:rsidRPr="00837045">
              <w:rPr>
                <w:rFonts w:ascii="ＭＳ ゴシック" w:eastAsia="ＭＳ ゴシック" w:hAnsi="ＭＳ ゴシック" w:hint="eastAsia"/>
              </w:rPr>
              <w:t>から５年間</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の末日までの間に申告期限が到来する贈与又は相続等を行う必要がある。</w:t>
            </w:r>
          </w:p>
        </w:tc>
        <w:sdt>
          <w:sdtPr>
            <w:rPr>
              <w:rFonts w:ascii="ＭＳ ゴシック" w:eastAsia="ＭＳ ゴシック" w:hAnsi="ＭＳ ゴシック" w:hint="eastAsia"/>
              <w:sz w:val="24"/>
              <w:szCs w:val="24"/>
            </w:rPr>
            <w:id w:val="1420910608"/>
            <w14:checkbox>
              <w14:checked w14:val="0"/>
              <w14:checkedState w14:val="2611" w14:font="ＭＳ Ｐゴシック"/>
              <w14:uncheckedState w14:val="2610" w14:font="ＭＳ ゴシック"/>
            </w14:checkbox>
          </w:sdtPr>
          <w:sdtContent>
            <w:tc>
              <w:tcPr>
                <w:tcW w:w="861" w:type="dxa"/>
                <w:tcBorders>
                  <w:top w:val="dotted" w:sz="4" w:space="0" w:color="auto"/>
                  <w:bottom w:val="double" w:sz="4" w:space="0" w:color="auto"/>
                </w:tcBorders>
                <w:vAlign w:val="center"/>
              </w:tcPr>
              <w:p w14:paraId="7B50EFC9" w14:textId="4DEBA933" w:rsidR="002E1DFA"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permEnd w:id="2005665608"/>
      <w:tr w:rsidR="00E471B1" w:rsidRPr="00837045" w14:paraId="73A6D08F" w14:textId="77777777" w:rsidTr="00383808">
        <w:trPr>
          <w:cantSplit/>
          <w:trHeight w:val="454"/>
          <w:jc w:val="center"/>
        </w:trPr>
        <w:tc>
          <w:tcPr>
            <w:tcW w:w="10212" w:type="dxa"/>
            <w:gridSpan w:val="5"/>
            <w:tcBorders>
              <w:top w:val="double" w:sz="4" w:space="0" w:color="auto"/>
              <w:bottom w:val="nil"/>
            </w:tcBorders>
            <w:vAlign w:val="center"/>
          </w:tcPr>
          <w:p w14:paraId="51E25A16" w14:textId="1805F898" w:rsidR="00E471B1" w:rsidRPr="00837045" w:rsidRDefault="00E471B1" w:rsidP="00FF73C3">
            <w:pPr>
              <w:widowControl/>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特例措置の適用要件</w:t>
            </w:r>
          </w:p>
        </w:tc>
      </w:tr>
      <w:tr w:rsidR="00F108E6" w:rsidRPr="00837045" w14:paraId="4A91B31C" w14:textId="77777777" w:rsidTr="00383808">
        <w:trPr>
          <w:cantSplit/>
          <w:trHeight w:val="340"/>
          <w:jc w:val="center"/>
        </w:trPr>
        <w:tc>
          <w:tcPr>
            <w:tcW w:w="283" w:type="dxa"/>
            <w:vMerge w:val="restart"/>
            <w:tcBorders>
              <w:top w:val="nil"/>
              <w:bottom w:val="nil"/>
            </w:tcBorders>
            <w:vAlign w:val="center"/>
          </w:tcPr>
          <w:p w14:paraId="49002AD5" w14:textId="4E373D97" w:rsidR="00F108E6" w:rsidRPr="00837045" w:rsidRDefault="00F108E6" w:rsidP="00FF73C3">
            <w:pPr>
              <w:widowControl/>
              <w:rPr>
                <w:rFonts w:ascii="ＭＳ ゴシック" w:eastAsia="ＭＳ ゴシック" w:hAnsi="ＭＳ ゴシック"/>
                <w:szCs w:val="21"/>
              </w:rPr>
            </w:pPr>
            <w:permStart w:id="2036212213" w:edGrp="everyone" w:colFirst="4" w:colLast="4"/>
          </w:p>
        </w:tc>
        <w:tc>
          <w:tcPr>
            <w:tcW w:w="441" w:type="dxa"/>
            <w:vMerge w:val="restart"/>
            <w:tcBorders>
              <w:top w:val="single" w:sz="4" w:space="0" w:color="auto"/>
              <w:bottom w:val="dotted" w:sz="4" w:space="0" w:color="auto"/>
            </w:tcBorders>
            <w:vAlign w:val="center"/>
          </w:tcPr>
          <w:p w14:paraId="5222B2DC" w14:textId="2005BEAF" w:rsidR="00F108E6" w:rsidRPr="00837045" w:rsidRDefault="00F108E6"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12</w:t>
            </w:r>
          </w:p>
        </w:tc>
        <w:tc>
          <w:tcPr>
            <w:tcW w:w="2120" w:type="dxa"/>
            <w:vMerge w:val="restart"/>
            <w:tcBorders>
              <w:top w:val="single" w:sz="4" w:space="0" w:color="auto"/>
              <w:bottom w:val="dotted" w:sz="4" w:space="0" w:color="auto"/>
            </w:tcBorders>
            <w:vAlign w:val="center"/>
          </w:tcPr>
          <w:p w14:paraId="18348953" w14:textId="1CDD3B4F" w:rsidR="00F108E6" w:rsidRPr="00837045" w:rsidRDefault="00F108E6"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会社の</w:t>
            </w:r>
            <w:r w:rsidR="00FF25C4" w:rsidRPr="00837045">
              <w:rPr>
                <w:rFonts w:ascii="ＭＳ ゴシック" w:eastAsia="ＭＳ ゴシック" w:hAnsi="ＭＳ ゴシック" w:hint="eastAsia"/>
                <w:szCs w:val="21"/>
              </w:rPr>
              <w:t>主な</w:t>
            </w:r>
            <w:r w:rsidRPr="00837045">
              <w:rPr>
                <w:rFonts w:ascii="ＭＳ ゴシック" w:eastAsia="ＭＳ ゴシック" w:hAnsi="ＭＳ ゴシック" w:hint="eastAsia"/>
                <w:szCs w:val="21"/>
              </w:rPr>
              <w:t>要件</w:t>
            </w:r>
          </w:p>
        </w:tc>
        <w:tc>
          <w:tcPr>
            <w:tcW w:w="6507" w:type="dxa"/>
            <w:tcBorders>
              <w:top w:val="single" w:sz="4" w:space="0" w:color="auto"/>
              <w:bottom w:val="dotted" w:sz="4" w:space="0" w:color="auto"/>
            </w:tcBorders>
          </w:tcPr>
          <w:p w14:paraId="3285021B" w14:textId="1AD03899" w:rsidR="00F108E6" w:rsidRPr="00837045" w:rsidRDefault="00F108E6" w:rsidP="00233D74">
            <w:pPr>
              <w:widowControl/>
              <w:rPr>
                <w:rFonts w:ascii="ＭＳ ゴシック" w:eastAsia="ＭＳ ゴシック" w:hAnsi="ＭＳ ゴシック"/>
              </w:rPr>
            </w:pPr>
            <w:r w:rsidRPr="00837045">
              <w:rPr>
                <w:rFonts w:ascii="ＭＳ ゴシック" w:eastAsia="ＭＳ ゴシック" w:hAnsi="ＭＳ ゴシック" w:hint="eastAsia"/>
              </w:rPr>
              <w:t>中小企業者であること。</w:t>
            </w:r>
          </w:p>
        </w:tc>
        <w:sdt>
          <w:sdtPr>
            <w:rPr>
              <w:rFonts w:ascii="ＭＳ ゴシック" w:eastAsia="ＭＳ ゴシック" w:hAnsi="ＭＳ ゴシック" w:hint="eastAsia"/>
              <w:sz w:val="24"/>
              <w:szCs w:val="24"/>
            </w:rPr>
            <w:id w:val="-1388719145"/>
            <w14:checkbox>
              <w14:checked w14:val="0"/>
              <w14:checkedState w14:val="2611" w14:font="ＭＳ Ｐゴシック"/>
              <w14:uncheckedState w14:val="2610" w14:font="ＭＳ ゴシック"/>
            </w14:checkbox>
          </w:sdtPr>
          <w:sdtContent>
            <w:tc>
              <w:tcPr>
                <w:tcW w:w="861" w:type="dxa"/>
                <w:vMerge w:val="restart"/>
                <w:tcBorders>
                  <w:top w:val="single" w:sz="4" w:space="0" w:color="auto"/>
                  <w:bottom w:val="dotted" w:sz="4" w:space="0" w:color="auto"/>
                </w:tcBorders>
                <w:vAlign w:val="center"/>
              </w:tcPr>
              <w:p w14:paraId="33AE8E31" w14:textId="03616A6F" w:rsidR="00F108E6" w:rsidRPr="00837045" w:rsidRDefault="00E96651" w:rsidP="00FF73C3">
                <w:pPr>
                  <w:widowControl/>
                  <w:jc w:val="center"/>
                  <w:rPr>
                    <w:rFonts w:ascii="ＭＳ ゴシック" w:eastAsia="ＭＳ ゴシック" w:hAnsi="ＭＳ ゴシック"/>
                    <w:szCs w:val="21"/>
                  </w:rPr>
                </w:pPr>
                <w:r>
                  <w:rPr>
                    <w:rFonts w:ascii="ＭＳ ゴシック" w:eastAsia="ＭＳ ゴシック" w:hAnsi="ＭＳ ゴシック" w:hint="eastAsia"/>
                    <w:sz w:val="24"/>
                    <w:szCs w:val="24"/>
                  </w:rPr>
                  <w:t>☐</w:t>
                </w:r>
              </w:p>
            </w:tc>
          </w:sdtContent>
        </w:sdt>
      </w:tr>
      <w:permEnd w:id="2036212213"/>
      <w:tr w:rsidR="00F108E6" w:rsidRPr="00837045" w14:paraId="29D9950A" w14:textId="77777777" w:rsidTr="00383808">
        <w:trPr>
          <w:cantSplit/>
          <w:trHeight w:val="340"/>
          <w:jc w:val="center"/>
        </w:trPr>
        <w:tc>
          <w:tcPr>
            <w:tcW w:w="283" w:type="dxa"/>
            <w:vMerge/>
            <w:tcBorders>
              <w:top w:val="single" w:sz="4" w:space="0" w:color="auto"/>
              <w:bottom w:val="nil"/>
            </w:tcBorders>
            <w:vAlign w:val="center"/>
          </w:tcPr>
          <w:p w14:paraId="65BA2065"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430FC23C" w14:textId="6E6CF9DA"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4E9B3D68"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348F8ECE" w14:textId="18E77A94" w:rsidR="00F108E6" w:rsidRPr="00837045" w:rsidDel="00E471B1"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期限内に認定申請書を都道府県知事に提出し</w:t>
            </w:r>
            <w:r w:rsidR="001510F7" w:rsidRPr="00837045">
              <w:rPr>
                <w:rFonts w:ascii="ＭＳ ゴシック" w:eastAsia="ＭＳ ゴシック" w:hAnsi="ＭＳ ゴシック" w:hint="eastAsia"/>
              </w:rPr>
              <w:t>、</w:t>
            </w:r>
            <w:r w:rsidRPr="00837045">
              <w:rPr>
                <w:rFonts w:ascii="ＭＳ ゴシック" w:eastAsia="ＭＳ ゴシック" w:hAnsi="ＭＳ ゴシック" w:hint="eastAsia"/>
              </w:rPr>
              <w:t>認定を受けていること。</w:t>
            </w:r>
          </w:p>
        </w:tc>
        <w:tc>
          <w:tcPr>
            <w:tcW w:w="861" w:type="dxa"/>
            <w:vMerge/>
            <w:tcBorders>
              <w:top w:val="dotted" w:sz="4" w:space="0" w:color="auto"/>
              <w:bottom w:val="dotted" w:sz="4" w:space="0" w:color="auto"/>
            </w:tcBorders>
            <w:vAlign w:val="center"/>
          </w:tcPr>
          <w:p w14:paraId="02664E61"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5344AE33" w14:textId="77777777" w:rsidTr="00982E29">
        <w:trPr>
          <w:cantSplit/>
          <w:trHeight w:val="345"/>
          <w:jc w:val="center"/>
        </w:trPr>
        <w:tc>
          <w:tcPr>
            <w:tcW w:w="283" w:type="dxa"/>
            <w:vMerge/>
            <w:tcBorders>
              <w:top w:val="single" w:sz="4" w:space="0" w:color="auto"/>
              <w:bottom w:val="nil"/>
            </w:tcBorders>
            <w:vAlign w:val="center"/>
          </w:tcPr>
          <w:p w14:paraId="7A42C42D"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651B9D43" w14:textId="1D0C41BD"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6F6CF365"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440B70DC" w14:textId="4BD8AD76"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常時使用する従業員の数が１人以上であること。</w:t>
            </w:r>
          </w:p>
          <w:p w14:paraId="41C264A6" w14:textId="563C1EAF" w:rsidR="00F108E6" w:rsidRPr="00837045" w:rsidRDefault="001510F7" w:rsidP="00233D74">
            <w:pPr>
              <w:rPr>
                <w:rFonts w:ascii="ＭＳ ゴシック" w:eastAsia="ＭＳ ゴシック" w:hAnsi="ＭＳ ゴシック"/>
              </w:rPr>
            </w:pPr>
            <w:r w:rsidRPr="00837045">
              <w:rPr>
                <w:rFonts w:ascii="ＭＳ ゴシック" w:eastAsia="ＭＳ ゴシック" w:hAnsi="ＭＳ ゴシック" w:hint="eastAsia"/>
              </w:rPr>
              <w:t>※</w:t>
            </w:r>
            <w:r w:rsidR="00F108E6" w:rsidRPr="00837045">
              <w:rPr>
                <w:rFonts w:ascii="ＭＳ ゴシック" w:eastAsia="ＭＳ ゴシック" w:hAnsi="ＭＳ ゴシック"/>
              </w:rPr>
              <w:t>その会社の特別関係会社が外国会社の場合は５人以上であること</w:t>
            </w:r>
            <w:r w:rsidR="00F108E6" w:rsidRPr="00837045">
              <w:rPr>
                <w:rFonts w:ascii="ＭＳ ゴシック" w:eastAsia="ＭＳ ゴシック" w:hAnsi="ＭＳ ゴシック" w:hint="eastAsia"/>
              </w:rPr>
              <w:t>。</w:t>
            </w:r>
          </w:p>
        </w:tc>
        <w:tc>
          <w:tcPr>
            <w:tcW w:w="861" w:type="dxa"/>
            <w:vMerge/>
            <w:tcBorders>
              <w:top w:val="dotted" w:sz="4" w:space="0" w:color="auto"/>
              <w:bottom w:val="dotted" w:sz="4" w:space="0" w:color="auto"/>
            </w:tcBorders>
            <w:vAlign w:val="center"/>
          </w:tcPr>
          <w:p w14:paraId="599C10FD"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666BAF84" w14:textId="77777777" w:rsidTr="00383808">
        <w:trPr>
          <w:cantSplit/>
          <w:trHeight w:val="340"/>
          <w:jc w:val="center"/>
        </w:trPr>
        <w:tc>
          <w:tcPr>
            <w:tcW w:w="283" w:type="dxa"/>
            <w:vMerge/>
            <w:tcBorders>
              <w:top w:val="single" w:sz="4" w:space="0" w:color="auto"/>
              <w:bottom w:val="nil"/>
            </w:tcBorders>
            <w:vAlign w:val="center"/>
          </w:tcPr>
          <w:p w14:paraId="017FC098"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5B4D3C3F" w14:textId="2E2CA341"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3D0D294F"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3CF68F2B" w14:textId="6DDAB115"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資産保有型会社・資産運用型会社に該当しないこと。</w:t>
            </w:r>
          </w:p>
        </w:tc>
        <w:tc>
          <w:tcPr>
            <w:tcW w:w="861" w:type="dxa"/>
            <w:vMerge/>
            <w:tcBorders>
              <w:top w:val="dotted" w:sz="4" w:space="0" w:color="auto"/>
              <w:bottom w:val="dotted" w:sz="4" w:space="0" w:color="auto"/>
            </w:tcBorders>
            <w:vAlign w:val="center"/>
          </w:tcPr>
          <w:p w14:paraId="59DF4BCC"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0A531C68" w14:textId="77777777" w:rsidTr="00982E29">
        <w:trPr>
          <w:cantSplit/>
          <w:trHeight w:val="320"/>
          <w:jc w:val="center"/>
        </w:trPr>
        <w:tc>
          <w:tcPr>
            <w:tcW w:w="283" w:type="dxa"/>
            <w:vMerge/>
            <w:tcBorders>
              <w:top w:val="single" w:sz="4" w:space="0" w:color="auto"/>
              <w:bottom w:val="nil"/>
            </w:tcBorders>
            <w:vAlign w:val="center"/>
          </w:tcPr>
          <w:p w14:paraId="3202BD80"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3900C03E" w14:textId="47736BFE"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6CDBE58F"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4B029363" w14:textId="69BC142B"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その会社及び特定特別関係会社の株式</w:t>
            </w:r>
            <w:r w:rsidR="00FF25C4" w:rsidRPr="00837045">
              <w:rPr>
                <w:rFonts w:ascii="ＭＳ ゴシック" w:eastAsia="ＭＳ ゴシック" w:hAnsi="ＭＳ ゴシック" w:hint="eastAsia"/>
              </w:rPr>
              <w:t>等</w:t>
            </w:r>
            <w:r w:rsidRPr="00837045">
              <w:rPr>
                <w:rFonts w:ascii="ＭＳ ゴシック" w:eastAsia="ＭＳ ゴシック" w:hAnsi="ＭＳ ゴシック" w:hint="eastAsia"/>
              </w:rPr>
              <w:t>が非上場株式等に該当すること。</w:t>
            </w:r>
          </w:p>
        </w:tc>
        <w:tc>
          <w:tcPr>
            <w:tcW w:w="861" w:type="dxa"/>
            <w:vMerge/>
            <w:tcBorders>
              <w:top w:val="dotted" w:sz="4" w:space="0" w:color="auto"/>
              <w:bottom w:val="dotted" w:sz="4" w:space="0" w:color="auto"/>
            </w:tcBorders>
            <w:vAlign w:val="center"/>
          </w:tcPr>
          <w:p w14:paraId="3CDD214B"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7DCD3DC4" w14:textId="77777777" w:rsidTr="00982E29">
        <w:trPr>
          <w:cantSplit/>
          <w:trHeight w:val="225"/>
          <w:jc w:val="center"/>
        </w:trPr>
        <w:tc>
          <w:tcPr>
            <w:tcW w:w="283" w:type="dxa"/>
            <w:vMerge/>
            <w:tcBorders>
              <w:top w:val="single" w:sz="4" w:space="0" w:color="auto"/>
              <w:bottom w:val="nil"/>
            </w:tcBorders>
            <w:vAlign w:val="center"/>
          </w:tcPr>
          <w:p w14:paraId="52133F62"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2656DD57" w14:textId="24D31D2E"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6D761C42"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6726FF05" w14:textId="7038A315"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その会社及び特定特別関係会社が</w:t>
            </w:r>
            <w:r w:rsidR="00C10664" w:rsidRPr="00837045">
              <w:rPr>
                <w:rFonts w:ascii="ＭＳ ゴシック" w:eastAsia="ＭＳ ゴシック" w:hAnsi="ＭＳ ゴシック" w:hint="eastAsia"/>
              </w:rPr>
              <w:t>性</w:t>
            </w:r>
            <w:r w:rsidRPr="00837045">
              <w:rPr>
                <w:rFonts w:ascii="ＭＳ ゴシック" w:eastAsia="ＭＳ ゴシック" w:hAnsi="ＭＳ ゴシック" w:hint="eastAsia"/>
              </w:rPr>
              <w:t>風俗</w:t>
            </w:r>
            <w:r w:rsidR="00C10664" w:rsidRPr="00837045">
              <w:rPr>
                <w:rFonts w:ascii="ＭＳ ゴシック" w:eastAsia="ＭＳ ゴシック" w:hAnsi="ＭＳ ゴシック" w:hint="eastAsia"/>
              </w:rPr>
              <w:t>関連特殊</w:t>
            </w:r>
            <w:r w:rsidRPr="00837045">
              <w:rPr>
                <w:rFonts w:ascii="ＭＳ ゴシック" w:eastAsia="ＭＳ ゴシック" w:hAnsi="ＭＳ ゴシック" w:hint="eastAsia"/>
              </w:rPr>
              <w:t>営業会社に該当しないこと。</w:t>
            </w:r>
          </w:p>
        </w:tc>
        <w:tc>
          <w:tcPr>
            <w:tcW w:w="861" w:type="dxa"/>
            <w:vMerge/>
            <w:tcBorders>
              <w:top w:val="dotted" w:sz="4" w:space="0" w:color="auto"/>
              <w:bottom w:val="dotted" w:sz="4" w:space="0" w:color="auto"/>
            </w:tcBorders>
            <w:vAlign w:val="center"/>
          </w:tcPr>
          <w:p w14:paraId="5E124426"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2E680ABA" w14:textId="77777777" w:rsidTr="00982E29">
        <w:trPr>
          <w:cantSplit/>
          <w:trHeight w:val="300"/>
          <w:jc w:val="center"/>
        </w:trPr>
        <w:tc>
          <w:tcPr>
            <w:tcW w:w="283" w:type="dxa"/>
            <w:vMerge/>
            <w:tcBorders>
              <w:top w:val="single" w:sz="4" w:space="0" w:color="auto"/>
              <w:bottom w:val="nil"/>
            </w:tcBorders>
            <w:vAlign w:val="center"/>
          </w:tcPr>
          <w:p w14:paraId="67578D42"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67DD9C54" w14:textId="2F29881D"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3BC325B9"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488AF091" w14:textId="5A3B360E"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直前の事業年度における主たる事業活動からの収入金額</w:t>
            </w:r>
            <w:r w:rsidR="005E2650" w:rsidRPr="00837045">
              <w:rPr>
                <w:rFonts w:ascii="ＭＳ ゴシック" w:eastAsia="ＭＳ ゴシック" w:hAnsi="ＭＳ ゴシック"/>
              </w:rPr>
              <w:t>（</w:t>
            </w:r>
            <w:r w:rsidRPr="00837045">
              <w:rPr>
                <w:rFonts w:ascii="ＭＳ ゴシック" w:eastAsia="ＭＳ ゴシック" w:hAnsi="ＭＳ ゴシック"/>
              </w:rPr>
              <w:t>営業外収益、特別利益以外のもの</w:t>
            </w:r>
            <w:r w:rsidR="005E2650" w:rsidRPr="00837045">
              <w:rPr>
                <w:rFonts w:ascii="ＭＳ ゴシック" w:eastAsia="ＭＳ ゴシック" w:hAnsi="ＭＳ ゴシック"/>
              </w:rPr>
              <w:t>）</w:t>
            </w:r>
            <w:r w:rsidRPr="00837045">
              <w:rPr>
                <w:rFonts w:ascii="ＭＳ ゴシック" w:eastAsia="ＭＳ ゴシック" w:hAnsi="ＭＳ ゴシック"/>
              </w:rPr>
              <w:t>がゼロを超えること</w:t>
            </w:r>
            <w:r w:rsidRPr="00837045">
              <w:rPr>
                <w:rFonts w:ascii="ＭＳ ゴシック" w:eastAsia="ＭＳ ゴシック" w:hAnsi="ＭＳ ゴシック" w:hint="eastAsia"/>
              </w:rPr>
              <w:t>。</w:t>
            </w:r>
          </w:p>
        </w:tc>
        <w:tc>
          <w:tcPr>
            <w:tcW w:w="861" w:type="dxa"/>
            <w:vMerge/>
            <w:tcBorders>
              <w:top w:val="dotted" w:sz="4" w:space="0" w:color="auto"/>
              <w:bottom w:val="dotted" w:sz="4" w:space="0" w:color="auto"/>
            </w:tcBorders>
            <w:vAlign w:val="center"/>
          </w:tcPr>
          <w:p w14:paraId="153BB3A9"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068819E1" w14:textId="77777777" w:rsidTr="00982E29">
        <w:trPr>
          <w:cantSplit/>
          <w:trHeight w:val="195"/>
          <w:jc w:val="center"/>
        </w:trPr>
        <w:tc>
          <w:tcPr>
            <w:tcW w:w="283" w:type="dxa"/>
            <w:vMerge/>
            <w:tcBorders>
              <w:top w:val="single" w:sz="4" w:space="0" w:color="auto"/>
              <w:bottom w:val="nil"/>
            </w:tcBorders>
            <w:vAlign w:val="center"/>
          </w:tcPr>
          <w:p w14:paraId="4E9B1961"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73FC425B" w14:textId="1831EE99"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2F8A92D9"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723056FC" w14:textId="65665C49" w:rsidR="00F108E6" w:rsidRPr="00837045" w:rsidRDefault="00F8410E" w:rsidP="00233D74">
            <w:pPr>
              <w:rPr>
                <w:rFonts w:ascii="ＭＳ ゴシック" w:eastAsia="ＭＳ ゴシック" w:hAnsi="ＭＳ ゴシック"/>
              </w:rPr>
            </w:pPr>
            <w:r w:rsidRPr="00837045">
              <w:rPr>
                <w:rFonts w:ascii="ＭＳ ゴシック" w:eastAsia="ＭＳ ゴシック" w:hAnsi="ＭＳ ゴシック" w:hint="eastAsia"/>
              </w:rPr>
              <w:t>拒否権付種類株式（</w:t>
            </w:r>
            <w:r w:rsidR="00F108E6" w:rsidRPr="00837045">
              <w:rPr>
                <w:rFonts w:ascii="ＭＳ ゴシック" w:eastAsia="ＭＳ ゴシック" w:hAnsi="ＭＳ ゴシック" w:hint="eastAsia"/>
              </w:rPr>
              <w:t>いわゆる黄金株</w:t>
            </w:r>
            <w:r w:rsidRPr="00837045">
              <w:rPr>
                <w:rFonts w:ascii="ＭＳ ゴシック" w:eastAsia="ＭＳ ゴシック" w:hAnsi="ＭＳ ゴシック" w:hint="eastAsia"/>
              </w:rPr>
              <w:t>）</w:t>
            </w:r>
            <w:r w:rsidR="00F108E6" w:rsidRPr="00837045">
              <w:rPr>
                <w:rFonts w:ascii="ＭＳ ゴシック" w:eastAsia="ＭＳ ゴシック" w:hAnsi="ＭＳ ゴシック" w:hint="eastAsia"/>
              </w:rPr>
              <w:t>を特例後継者以外の者が有していないこと。</w:t>
            </w:r>
          </w:p>
        </w:tc>
        <w:tc>
          <w:tcPr>
            <w:tcW w:w="861" w:type="dxa"/>
            <w:vMerge/>
            <w:tcBorders>
              <w:top w:val="dotted" w:sz="4" w:space="0" w:color="auto"/>
              <w:bottom w:val="dotted" w:sz="4" w:space="0" w:color="auto"/>
            </w:tcBorders>
            <w:vAlign w:val="center"/>
          </w:tcPr>
          <w:p w14:paraId="4385FEAD"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692B4A0A" w14:textId="77777777" w:rsidTr="00383808">
        <w:trPr>
          <w:cantSplit/>
          <w:trHeight w:val="340"/>
          <w:jc w:val="center"/>
        </w:trPr>
        <w:tc>
          <w:tcPr>
            <w:tcW w:w="283" w:type="dxa"/>
            <w:vMerge/>
            <w:tcBorders>
              <w:top w:val="single" w:sz="4" w:space="0" w:color="auto"/>
              <w:bottom w:val="nil"/>
            </w:tcBorders>
            <w:vAlign w:val="center"/>
          </w:tcPr>
          <w:p w14:paraId="52F83C66"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1050CF11" w14:textId="7E13A6F0"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072487C9"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1F79DDDF" w14:textId="43A804B4"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特定特別関係会社</w:t>
            </w:r>
            <w:r w:rsidR="005E2650" w:rsidRPr="00837045">
              <w:rPr>
                <w:rFonts w:ascii="ＭＳ ゴシック" w:eastAsia="ＭＳ ゴシック" w:hAnsi="ＭＳ ゴシック"/>
              </w:rPr>
              <w:t>（</w:t>
            </w:r>
            <w:r w:rsidRPr="00837045">
              <w:rPr>
                <w:rFonts w:ascii="ＭＳ ゴシック" w:eastAsia="ＭＳ ゴシック" w:hAnsi="ＭＳ ゴシック"/>
              </w:rPr>
              <w:t>外国会社を除く</w:t>
            </w:r>
            <w:r w:rsidR="00703AC9" w:rsidRPr="00837045">
              <w:rPr>
                <w:rFonts w:ascii="ＭＳ ゴシック" w:eastAsia="ＭＳ ゴシック" w:hAnsi="ＭＳ ゴシック" w:hint="eastAsia"/>
              </w:rPr>
              <w:t>。</w:t>
            </w:r>
            <w:r w:rsidR="005E2650" w:rsidRPr="00837045">
              <w:rPr>
                <w:rFonts w:ascii="ＭＳ ゴシック" w:eastAsia="ＭＳ ゴシック" w:hAnsi="ＭＳ ゴシック"/>
              </w:rPr>
              <w:t>）</w:t>
            </w:r>
            <w:r w:rsidRPr="00837045">
              <w:rPr>
                <w:rFonts w:ascii="ＭＳ ゴシック" w:eastAsia="ＭＳ ゴシック" w:hAnsi="ＭＳ ゴシック"/>
              </w:rPr>
              <w:t>が中小企業者であること</w:t>
            </w:r>
            <w:r w:rsidRPr="00837045">
              <w:rPr>
                <w:rFonts w:ascii="ＭＳ ゴシック" w:eastAsia="ＭＳ ゴシック" w:hAnsi="ＭＳ ゴシック" w:hint="eastAsia"/>
              </w:rPr>
              <w:t>。</w:t>
            </w:r>
          </w:p>
        </w:tc>
        <w:tc>
          <w:tcPr>
            <w:tcW w:w="861" w:type="dxa"/>
            <w:vMerge/>
            <w:tcBorders>
              <w:top w:val="dotted" w:sz="4" w:space="0" w:color="auto"/>
              <w:bottom w:val="dotted" w:sz="4" w:space="0" w:color="auto"/>
            </w:tcBorders>
            <w:vAlign w:val="center"/>
          </w:tcPr>
          <w:p w14:paraId="2141822A"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12431CF1" w14:textId="77777777" w:rsidTr="00982E29">
        <w:trPr>
          <w:cantSplit/>
          <w:trHeight w:val="1227"/>
          <w:jc w:val="center"/>
        </w:trPr>
        <w:tc>
          <w:tcPr>
            <w:tcW w:w="283" w:type="dxa"/>
            <w:vMerge w:val="restart"/>
            <w:tcBorders>
              <w:top w:val="nil"/>
              <w:bottom w:val="nil"/>
            </w:tcBorders>
            <w:vAlign w:val="center"/>
          </w:tcPr>
          <w:p w14:paraId="51443BFB" w14:textId="77777777" w:rsidR="00F108E6" w:rsidRPr="00837045" w:rsidRDefault="00F108E6" w:rsidP="00FF73C3">
            <w:pPr>
              <w:widowControl/>
              <w:rPr>
                <w:rFonts w:ascii="ＭＳ ゴシック" w:eastAsia="ＭＳ ゴシック" w:hAnsi="ＭＳ ゴシック"/>
                <w:szCs w:val="21"/>
              </w:rPr>
            </w:pPr>
            <w:permStart w:id="235299773" w:edGrp="everyone" w:colFirst="4" w:colLast="4"/>
          </w:p>
        </w:tc>
        <w:tc>
          <w:tcPr>
            <w:tcW w:w="441" w:type="dxa"/>
            <w:vMerge w:val="restart"/>
            <w:tcBorders>
              <w:top w:val="dotted" w:sz="4" w:space="0" w:color="auto"/>
              <w:bottom w:val="dotted" w:sz="4" w:space="0" w:color="auto"/>
            </w:tcBorders>
            <w:vAlign w:val="center"/>
          </w:tcPr>
          <w:p w14:paraId="22AD0A9A" w14:textId="0C52A82A" w:rsidR="00F108E6" w:rsidRPr="00837045" w:rsidRDefault="00F108E6"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13</w:t>
            </w:r>
          </w:p>
        </w:tc>
        <w:tc>
          <w:tcPr>
            <w:tcW w:w="2120" w:type="dxa"/>
            <w:vMerge w:val="restart"/>
            <w:tcBorders>
              <w:top w:val="dotted" w:sz="4" w:space="0" w:color="auto"/>
              <w:bottom w:val="dotted" w:sz="4" w:space="0" w:color="auto"/>
            </w:tcBorders>
            <w:vAlign w:val="center"/>
          </w:tcPr>
          <w:p w14:paraId="637C6A3E" w14:textId="6794B3E9" w:rsidR="00F108E6" w:rsidRPr="00837045" w:rsidRDefault="00F108E6"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先代経営者の主な要件</w:t>
            </w:r>
          </w:p>
        </w:tc>
        <w:tc>
          <w:tcPr>
            <w:tcW w:w="6507" w:type="dxa"/>
            <w:tcBorders>
              <w:top w:val="dotted" w:sz="4" w:space="0" w:color="auto"/>
              <w:bottom w:val="dotted" w:sz="4" w:space="0" w:color="auto"/>
            </w:tcBorders>
          </w:tcPr>
          <w:p w14:paraId="3704C47C" w14:textId="50046197" w:rsidR="00F108E6" w:rsidRPr="00837045" w:rsidRDefault="00F108E6" w:rsidP="00233D74">
            <w:pPr>
              <w:widowControl/>
              <w:rPr>
                <w:rFonts w:ascii="ＭＳ ゴシック" w:eastAsia="ＭＳ ゴシック" w:hAnsi="ＭＳ ゴシック"/>
              </w:rPr>
            </w:pPr>
            <w:r w:rsidRPr="00837045">
              <w:rPr>
                <w:rFonts w:ascii="ＭＳ ゴシック" w:eastAsia="ＭＳ ゴシック" w:hAnsi="ＭＳ ゴシック" w:hint="eastAsia"/>
              </w:rPr>
              <w:t>贈与又は相続</w:t>
            </w:r>
            <w:r w:rsidR="001510F7" w:rsidRPr="00837045">
              <w:rPr>
                <w:rFonts w:ascii="ＭＳ ゴシック" w:eastAsia="ＭＳ ゴシック" w:hAnsi="ＭＳ ゴシック" w:hint="eastAsia"/>
              </w:rPr>
              <w:t>等</w:t>
            </w:r>
            <w:r w:rsidRPr="00837045">
              <w:rPr>
                <w:rFonts w:ascii="ＭＳ ゴシック" w:eastAsia="ＭＳ ゴシック" w:hAnsi="ＭＳ ゴシック" w:hint="eastAsia"/>
              </w:rPr>
              <w:t>開始の直前</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その時点で代表権を有していないときは代表権を有していた期間のいずれかのとき及び贈与又は相続</w:t>
            </w:r>
            <w:r w:rsidR="001510F7" w:rsidRPr="00837045">
              <w:rPr>
                <w:rFonts w:ascii="ＭＳ ゴシック" w:eastAsia="ＭＳ ゴシック" w:hAnsi="ＭＳ ゴシック" w:hint="eastAsia"/>
              </w:rPr>
              <w:t>等</w:t>
            </w:r>
            <w:r w:rsidRPr="00837045">
              <w:rPr>
                <w:rFonts w:ascii="ＭＳ ゴシック" w:eastAsia="ＭＳ ゴシック" w:hAnsi="ＭＳ ゴシック" w:hint="eastAsia"/>
              </w:rPr>
              <w:t>開始の直前</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において、先代経営者とその親族などで総議決権数の過半数を保有しこれらの者の中で筆頭株主</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後継者を除く</w:t>
            </w:r>
            <w:r w:rsidR="00703AC9" w:rsidRPr="00837045">
              <w:rPr>
                <w:rFonts w:ascii="ＭＳ ゴシック" w:eastAsia="ＭＳ ゴシック" w:hAnsi="ＭＳ ゴシック" w:hint="eastAsia"/>
              </w:rPr>
              <w:t>。</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であったこと。</w:t>
            </w:r>
          </w:p>
        </w:tc>
        <w:sdt>
          <w:sdtPr>
            <w:rPr>
              <w:rFonts w:ascii="ＭＳ ゴシック" w:eastAsia="ＭＳ ゴシック" w:hAnsi="ＭＳ ゴシック" w:hint="eastAsia"/>
              <w:sz w:val="24"/>
              <w:szCs w:val="24"/>
            </w:rPr>
            <w:id w:val="1447821420"/>
            <w14:checkbox>
              <w14:checked w14:val="0"/>
              <w14:checkedState w14:val="2611" w14:font="ＭＳ Ｐゴシック"/>
              <w14:uncheckedState w14:val="2610" w14:font="ＭＳ ゴシック"/>
            </w14:checkbox>
          </w:sdtPr>
          <w:sdtContent>
            <w:tc>
              <w:tcPr>
                <w:tcW w:w="861" w:type="dxa"/>
                <w:vMerge w:val="restart"/>
                <w:tcBorders>
                  <w:top w:val="dotted" w:sz="4" w:space="0" w:color="auto"/>
                  <w:bottom w:val="dotted" w:sz="4" w:space="0" w:color="auto"/>
                </w:tcBorders>
                <w:vAlign w:val="center"/>
              </w:tcPr>
              <w:p w14:paraId="4CF29B78" w14:textId="724A4E2F" w:rsidR="00F108E6" w:rsidRPr="00837045" w:rsidRDefault="00B65A9B"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 w:val="24"/>
                    <w:szCs w:val="24"/>
                  </w:rPr>
                  <w:t>☐</w:t>
                </w:r>
              </w:p>
            </w:tc>
          </w:sdtContent>
        </w:sdt>
      </w:tr>
      <w:permEnd w:id="235299773"/>
      <w:tr w:rsidR="00F108E6" w:rsidRPr="00837045" w14:paraId="73717813" w14:textId="77777777" w:rsidTr="00982E29">
        <w:trPr>
          <w:cantSplit/>
          <w:trHeight w:val="319"/>
          <w:jc w:val="center"/>
        </w:trPr>
        <w:tc>
          <w:tcPr>
            <w:tcW w:w="283" w:type="dxa"/>
            <w:vMerge/>
            <w:tcBorders>
              <w:top w:val="single" w:sz="4" w:space="0" w:color="auto"/>
              <w:bottom w:val="nil"/>
            </w:tcBorders>
            <w:vAlign w:val="center"/>
          </w:tcPr>
          <w:p w14:paraId="73740234"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631E7BAF" w14:textId="096499FC"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237BC291"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5DE3EDEB" w14:textId="6C645F01"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会社の代表権を有していたこと。</w:t>
            </w:r>
          </w:p>
        </w:tc>
        <w:tc>
          <w:tcPr>
            <w:tcW w:w="861" w:type="dxa"/>
            <w:vMerge/>
            <w:tcBorders>
              <w:top w:val="dotted" w:sz="4" w:space="0" w:color="auto"/>
              <w:bottom w:val="dotted" w:sz="4" w:space="0" w:color="auto"/>
            </w:tcBorders>
            <w:vAlign w:val="center"/>
          </w:tcPr>
          <w:p w14:paraId="0C2B47E3"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15615197" w14:textId="77777777" w:rsidTr="00982E29">
        <w:trPr>
          <w:cantSplit/>
          <w:trHeight w:val="300"/>
          <w:jc w:val="center"/>
        </w:trPr>
        <w:tc>
          <w:tcPr>
            <w:tcW w:w="283" w:type="dxa"/>
            <w:vMerge/>
            <w:tcBorders>
              <w:top w:val="single" w:sz="4" w:space="0" w:color="auto"/>
              <w:bottom w:val="nil"/>
            </w:tcBorders>
            <w:vAlign w:val="center"/>
          </w:tcPr>
          <w:p w14:paraId="443F2A16"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2531F189" w14:textId="50E38A58"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080BE792"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4BBF7480" w14:textId="115E9F3B"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特例承継計画に記載された先代経営者であること。</w:t>
            </w:r>
          </w:p>
        </w:tc>
        <w:tc>
          <w:tcPr>
            <w:tcW w:w="861" w:type="dxa"/>
            <w:vMerge/>
            <w:tcBorders>
              <w:top w:val="dotted" w:sz="4" w:space="0" w:color="auto"/>
              <w:bottom w:val="dotted" w:sz="4" w:space="0" w:color="auto"/>
            </w:tcBorders>
            <w:vAlign w:val="center"/>
          </w:tcPr>
          <w:p w14:paraId="0AE52FA4"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059F5085" w14:textId="77777777" w:rsidTr="00982E29">
        <w:trPr>
          <w:cantSplit/>
          <w:trHeight w:val="255"/>
          <w:jc w:val="center"/>
        </w:trPr>
        <w:tc>
          <w:tcPr>
            <w:tcW w:w="283" w:type="dxa"/>
            <w:vMerge/>
            <w:tcBorders>
              <w:top w:val="single" w:sz="4" w:space="0" w:color="auto"/>
              <w:bottom w:val="nil"/>
            </w:tcBorders>
            <w:vAlign w:val="center"/>
          </w:tcPr>
          <w:p w14:paraId="214E38BE"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top w:val="dotted" w:sz="4" w:space="0" w:color="auto"/>
              <w:bottom w:val="dotted" w:sz="4" w:space="0" w:color="auto"/>
            </w:tcBorders>
            <w:vAlign w:val="center"/>
          </w:tcPr>
          <w:p w14:paraId="36577C74" w14:textId="721B6DBF" w:rsidR="00F108E6" w:rsidRPr="00837045" w:rsidRDefault="00F108E6" w:rsidP="00FF73C3">
            <w:pPr>
              <w:widowControl/>
              <w:jc w:val="center"/>
              <w:rPr>
                <w:rFonts w:ascii="ＭＳ ゴシック" w:eastAsia="ＭＳ ゴシック" w:hAnsi="ＭＳ ゴシック"/>
                <w:szCs w:val="21"/>
              </w:rPr>
            </w:pPr>
          </w:p>
        </w:tc>
        <w:tc>
          <w:tcPr>
            <w:tcW w:w="2120" w:type="dxa"/>
            <w:vMerge/>
            <w:tcBorders>
              <w:top w:val="dotted" w:sz="4" w:space="0" w:color="auto"/>
              <w:bottom w:val="dotted" w:sz="4" w:space="0" w:color="auto"/>
            </w:tcBorders>
            <w:vAlign w:val="center"/>
          </w:tcPr>
          <w:p w14:paraId="554E3818"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34CAD546" w14:textId="6498862C"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【贈与税】贈与時に会社の代表権を有していないこと。</w:t>
            </w:r>
          </w:p>
        </w:tc>
        <w:tc>
          <w:tcPr>
            <w:tcW w:w="861" w:type="dxa"/>
            <w:vMerge/>
            <w:tcBorders>
              <w:top w:val="dotted" w:sz="4" w:space="0" w:color="auto"/>
              <w:bottom w:val="dotted" w:sz="4" w:space="0" w:color="auto"/>
            </w:tcBorders>
            <w:vAlign w:val="center"/>
          </w:tcPr>
          <w:p w14:paraId="6464AF20" w14:textId="77777777" w:rsidR="00F108E6" w:rsidRPr="00837045" w:rsidRDefault="00F108E6" w:rsidP="00FF73C3">
            <w:pPr>
              <w:widowControl/>
              <w:jc w:val="center"/>
              <w:rPr>
                <w:rFonts w:ascii="ＭＳ ゴシック" w:eastAsia="ＭＳ ゴシック" w:hAnsi="ＭＳ ゴシック"/>
                <w:sz w:val="24"/>
                <w:szCs w:val="24"/>
              </w:rPr>
            </w:pPr>
          </w:p>
        </w:tc>
      </w:tr>
      <w:tr w:rsidR="00F108E6" w:rsidRPr="00837045" w14:paraId="19D90FE4" w14:textId="77777777" w:rsidTr="00982E29">
        <w:trPr>
          <w:cantSplit/>
          <w:trHeight w:val="2286"/>
          <w:jc w:val="center"/>
        </w:trPr>
        <w:tc>
          <w:tcPr>
            <w:tcW w:w="283" w:type="dxa"/>
            <w:vMerge w:val="restart"/>
            <w:tcBorders>
              <w:top w:val="nil"/>
            </w:tcBorders>
            <w:vAlign w:val="center"/>
          </w:tcPr>
          <w:p w14:paraId="117B221F" w14:textId="77777777" w:rsidR="00F108E6" w:rsidRPr="00837045" w:rsidRDefault="00F108E6" w:rsidP="00FF73C3">
            <w:pPr>
              <w:widowControl/>
              <w:rPr>
                <w:rFonts w:ascii="ＭＳ ゴシック" w:eastAsia="ＭＳ ゴシック" w:hAnsi="ＭＳ ゴシック"/>
                <w:szCs w:val="21"/>
              </w:rPr>
            </w:pPr>
            <w:permStart w:id="690975158" w:edGrp="everyone" w:colFirst="4" w:colLast="4"/>
          </w:p>
        </w:tc>
        <w:tc>
          <w:tcPr>
            <w:tcW w:w="441" w:type="dxa"/>
            <w:vMerge w:val="restart"/>
            <w:tcBorders>
              <w:top w:val="nil"/>
            </w:tcBorders>
            <w:vAlign w:val="center"/>
          </w:tcPr>
          <w:p w14:paraId="4EF46CFE" w14:textId="1AC89537" w:rsidR="00F108E6" w:rsidRPr="00837045" w:rsidRDefault="00F108E6"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14</w:t>
            </w:r>
          </w:p>
        </w:tc>
        <w:tc>
          <w:tcPr>
            <w:tcW w:w="2120" w:type="dxa"/>
            <w:vMerge w:val="restart"/>
            <w:tcBorders>
              <w:top w:val="nil"/>
            </w:tcBorders>
            <w:vAlign w:val="center"/>
          </w:tcPr>
          <w:p w14:paraId="12063267" w14:textId="7E2CADC2" w:rsidR="00F108E6" w:rsidRPr="00837045" w:rsidRDefault="00F108E6"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後継者の主な要件</w:t>
            </w:r>
          </w:p>
        </w:tc>
        <w:tc>
          <w:tcPr>
            <w:tcW w:w="6507" w:type="dxa"/>
            <w:tcBorders>
              <w:top w:val="nil"/>
              <w:bottom w:val="dotted" w:sz="4" w:space="0" w:color="auto"/>
            </w:tcBorders>
          </w:tcPr>
          <w:p w14:paraId="540CB7E0" w14:textId="4B048D16" w:rsidR="00F108E6" w:rsidRPr="00837045" w:rsidRDefault="00F108E6" w:rsidP="00233D74">
            <w:pPr>
              <w:widowControl/>
              <w:rPr>
                <w:rFonts w:ascii="ＭＳ ゴシック" w:eastAsia="ＭＳ ゴシック" w:hAnsi="ＭＳ ゴシック"/>
              </w:rPr>
            </w:pPr>
            <w:r w:rsidRPr="00837045">
              <w:rPr>
                <w:rFonts w:ascii="ＭＳ ゴシック" w:eastAsia="ＭＳ ゴシック" w:hAnsi="ＭＳ ゴシック" w:hint="eastAsia"/>
              </w:rPr>
              <w:t>【後継者が１人の場合】</w:t>
            </w:r>
          </w:p>
          <w:p w14:paraId="0C00CFE3" w14:textId="07BC2FA9" w:rsidR="00F108E6" w:rsidRPr="00837045" w:rsidRDefault="00F108E6" w:rsidP="00233D74">
            <w:pPr>
              <w:widowControl/>
              <w:rPr>
                <w:rFonts w:ascii="ＭＳ ゴシック" w:eastAsia="ＭＳ ゴシック" w:hAnsi="ＭＳ ゴシック"/>
              </w:rPr>
            </w:pPr>
            <w:r w:rsidRPr="00837045">
              <w:rPr>
                <w:rFonts w:ascii="ＭＳ ゴシック" w:eastAsia="ＭＳ ゴシック" w:hAnsi="ＭＳ ゴシック" w:hint="eastAsia"/>
              </w:rPr>
              <w:t>後継者と特別の関係がある者の中で最も多くの議決権数を保有することとなること。</w:t>
            </w:r>
          </w:p>
          <w:p w14:paraId="6500C50A" w14:textId="08A561D5" w:rsidR="00F108E6" w:rsidRPr="00837045" w:rsidRDefault="00F108E6" w:rsidP="00233D74">
            <w:pPr>
              <w:widowControl/>
              <w:rPr>
                <w:rFonts w:ascii="ＭＳ ゴシック" w:eastAsia="ＭＳ ゴシック" w:hAnsi="ＭＳ ゴシック"/>
              </w:rPr>
            </w:pPr>
            <w:r w:rsidRPr="00837045">
              <w:rPr>
                <w:rFonts w:ascii="ＭＳ ゴシック" w:eastAsia="ＭＳ ゴシック" w:hAnsi="ＭＳ ゴシック" w:hint="eastAsia"/>
              </w:rPr>
              <w:t>【後継者が２人又は３人の場合】</w:t>
            </w:r>
          </w:p>
          <w:p w14:paraId="2C8AB8B7" w14:textId="2CB47EFC" w:rsidR="00F108E6" w:rsidRPr="00837045" w:rsidRDefault="00F108E6" w:rsidP="00233D74">
            <w:pPr>
              <w:widowControl/>
              <w:rPr>
                <w:rFonts w:ascii="ＭＳ ゴシック" w:eastAsia="ＭＳ ゴシック" w:hAnsi="ＭＳ ゴシック"/>
              </w:rPr>
            </w:pPr>
            <w:r w:rsidRPr="00837045">
              <w:rPr>
                <w:rFonts w:ascii="ＭＳ ゴシック" w:eastAsia="ＭＳ ゴシック" w:hAnsi="ＭＳ ゴシック" w:hint="eastAsia"/>
              </w:rPr>
              <w:t>総議決権数の10％以上の議決権数を保有し、かつ、後継者と特別の関係がある者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他の後継者を除く。</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の中で最も多くの議決権数を保有することとなること。</w:t>
            </w:r>
          </w:p>
        </w:tc>
        <w:sdt>
          <w:sdtPr>
            <w:rPr>
              <w:rFonts w:ascii="ＭＳ ゴシック" w:eastAsia="ＭＳ ゴシック" w:hAnsi="ＭＳ ゴシック" w:hint="eastAsia"/>
              <w:sz w:val="24"/>
              <w:szCs w:val="24"/>
            </w:rPr>
            <w:id w:val="833340903"/>
            <w14:checkbox>
              <w14:checked w14:val="0"/>
              <w14:checkedState w14:val="2611" w14:font="ＭＳ Ｐゴシック"/>
              <w14:uncheckedState w14:val="2610" w14:font="ＭＳ ゴシック"/>
            </w14:checkbox>
          </w:sdtPr>
          <w:sdtContent>
            <w:tc>
              <w:tcPr>
                <w:tcW w:w="861" w:type="dxa"/>
                <w:vMerge w:val="restart"/>
                <w:tcBorders>
                  <w:top w:val="nil"/>
                </w:tcBorders>
                <w:vAlign w:val="center"/>
              </w:tcPr>
              <w:p w14:paraId="60DD036B" w14:textId="560B6507" w:rsidR="00F108E6" w:rsidRPr="00837045" w:rsidRDefault="00E96651" w:rsidP="00FF73C3">
                <w:pPr>
                  <w:jc w:val="center"/>
                </w:pPr>
                <w:r>
                  <w:rPr>
                    <w:rFonts w:ascii="ＭＳ ゴシック" w:eastAsia="ＭＳ ゴシック" w:hAnsi="ＭＳ ゴシック" w:hint="eastAsia"/>
                    <w:sz w:val="24"/>
                    <w:szCs w:val="24"/>
                  </w:rPr>
                  <w:t>☐</w:t>
                </w:r>
              </w:p>
            </w:tc>
          </w:sdtContent>
        </w:sdt>
      </w:tr>
      <w:permEnd w:id="690975158"/>
      <w:tr w:rsidR="00F108E6" w:rsidRPr="00837045" w14:paraId="3CD5EF32" w14:textId="77777777" w:rsidTr="00982E29">
        <w:trPr>
          <w:cantSplit/>
          <w:trHeight w:val="330"/>
          <w:jc w:val="center"/>
        </w:trPr>
        <w:tc>
          <w:tcPr>
            <w:tcW w:w="283" w:type="dxa"/>
            <w:vMerge/>
            <w:tcBorders>
              <w:top w:val="nil"/>
            </w:tcBorders>
            <w:vAlign w:val="center"/>
          </w:tcPr>
          <w:p w14:paraId="392ABB0D" w14:textId="77777777" w:rsidR="00F108E6" w:rsidRPr="00837045" w:rsidRDefault="00F108E6" w:rsidP="00FF73C3">
            <w:pPr>
              <w:widowControl/>
              <w:rPr>
                <w:rFonts w:ascii="ＭＳ ゴシック" w:eastAsia="ＭＳ ゴシック" w:hAnsi="ＭＳ ゴシック"/>
                <w:szCs w:val="21"/>
              </w:rPr>
            </w:pPr>
          </w:p>
        </w:tc>
        <w:tc>
          <w:tcPr>
            <w:tcW w:w="441" w:type="dxa"/>
            <w:vMerge/>
            <w:vAlign w:val="center"/>
          </w:tcPr>
          <w:p w14:paraId="4DD86AD3" w14:textId="192846A4" w:rsidR="00F108E6" w:rsidRPr="00837045" w:rsidRDefault="00F108E6" w:rsidP="00FF73C3">
            <w:pPr>
              <w:widowControl/>
              <w:rPr>
                <w:rFonts w:ascii="ＭＳ ゴシック" w:eastAsia="ＭＳ ゴシック" w:hAnsi="ＭＳ ゴシック"/>
                <w:szCs w:val="21"/>
              </w:rPr>
            </w:pPr>
          </w:p>
        </w:tc>
        <w:tc>
          <w:tcPr>
            <w:tcW w:w="2120" w:type="dxa"/>
            <w:vMerge/>
            <w:vAlign w:val="center"/>
          </w:tcPr>
          <w:p w14:paraId="02870369"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576127F0" w14:textId="5AB96BAF"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【贈与税】贈与時に20歳</w:t>
            </w:r>
            <w:r w:rsidR="005E2650" w:rsidRPr="00837045">
              <w:rPr>
                <w:rFonts w:ascii="ＭＳ ゴシック" w:eastAsia="ＭＳ ゴシック" w:hAnsi="ＭＳ ゴシック" w:hint="eastAsia"/>
              </w:rPr>
              <w:t>（</w:t>
            </w:r>
            <w:r w:rsidR="00094A03" w:rsidRPr="00837045">
              <w:rPr>
                <w:rFonts w:ascii="ＭＳ ゴシック" w:eastAsia="ＭＳ ゴシック" w:hAnsi="ＭＳ ゴシック" w:hint="eastAsia"/>
              </w:rPr>
              <w:t>令和４年４月１日以降は18歳</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以上であり、会社の代表権を有していること、役員等の就任から３年以上を経過していること。</w:t>
            </w:r>
          </w:p>
          <w:p w14:paraId="109A960F" w14:textId="4955FA66"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【相続税】相続</w:t>
            </w:r>
            <w:r w:rsidR="00094A03" w:rsidRPr="00837045">
              <w:rPr>
                <w:rFonts w:ascii="ＭＳ ゴシック" w:eastAsia="ＭＳ ゴシック" w:hAnsi="ＭＳ ゴシック" w:hint="eastAsia"/>
              </w:rPr>
              <w:t>等</w:t>
            </w:r>
            <w:r w:rsidRPr="00837045">
              <w:rPr>
                <w:rFonts w:ascii="ＭＳ ゴシック" w:eastAsia="ＭＳ ゴシック" w:hAnsi="ＭＳ ゴシック" w:hint="eastAsia"/>
              </w:rPr>
              <w:t>開始直前に役員</w:t>
            </w:r>
            <w:r w:rsidR="00A05AC7" w:rsidRPr="00837045">
              <w:rPr>
                <w:rFonts w:ascii="ＭＳ ゴシック" w:eastAsia="ＭＳ ゴシック" w:hAnsi="ＭＳ ゴシック" w:hint="eastAsia"/>
              </w:rPr>
              <w:t>（</w:t>
            </w:r>
            <w:r w:rsidR="005C01E4" w:rsidRPr="005C01E4">
              <w:rPr>
                <w:rFonts w:ascii="ＭＳ ゴシック" w:eastAsia="ＭＳ ゴシック" w:hAnsi="ＭＳ ゴシック" w:hint="eastAsia"/>
              </w:rPr>
              <w:t>被相続人が70歳未満で死亡した場合及び後継者が都道府県知事の確認を受けた特例承継計画に記載されている者である場合を除く。</w:t>
            </w:r>
            <w:r w:rsidR="00A05AC7" w:rsidRPr="00837045">
              <w:rPr>
                <w:rFonts w:ascii="ＭＳ ゴシック" w:eastAsia="ＭＳ ゴシック" w:hAnsi="ＭＳ ゴシック" w:hint="eastAsia"/>
              </w:rPr>
              <w:t>）</w:t>
            </w:r>
            <w:r w:rsidRPr="00837045">
              <w:rPr>
                <w:rFonts w:ascii="ＭＳ ゴシック" w:eastAsia="ＭＳ ゴシック" w:hAnsi="ＭＳ ゴシック" w:hint="eastAsia"/>
              </w:rPr>
              <w:t>であり、相続</w:t>
            </w:r>
            <w:r w:rsidR="00094A03" w:rsidRPr="00837045">
              <w:rPr>
                <w:rFonts w:ascii="ＭＳ ゴシック" w:eastAsia="ＭＳ ゴシック" w:hAnsi="ＭＳ ゴシック" w:hint="eastAsia"/>
              </w:rPr>
              <w:t>等</w:t>
            </w:r>
            <w:r w:rsidRPr="00837045">
              <w:rPr>
                <w:rFonts w:ascii="ＭＳ ゴシック" w:eastAsia="ＭＳ ゴシック" w:hAnsi="ＭＳ ゴシック" w:hint="eastAsia"/>
              </w:rPr>
              <w:t>開始の日の翌日から５か月を経過する日において会社の代表権を有していること。</w:t>
            </w:r>
          </w:p>
        </w:tc>
        <w:tc>
          <w:tcPr>
            <w:tcW w:w="861" w:type="dxa"/>
            <w:vMerge/>
            <w:vAlign w:val="center"/>
          </w:tcPr>
          <w:p w14:paraId="157B78CC" w14:textId="77777777" w:rsidR="00F108E6" w:rsidRPr="00837045" w:rsidRDefault="00F108E6" w:rsidP="00FF73C3">
            <w:pPr>
              <w:rPr>
                <w:rFonts w:ascii="ＭＳ ゴシック" w:eastAsia="ＭＳ ゴシック" w:hAnsi="ＭＳ ゴシック"/>
                <w:sz w:val="24"/>
                <w:szCs w:val="24"/>
              </w:rPr>
            </w:pPr>
          </w:p>
        </w:tc>
      </w:tr>
      <w:tr w:rsidR="00F108E6" w:rsidRPr="00837045" w14:paraId="4EBDEA67" w14:textId="77777777" w:rsidTr="00383808">
        <w:trPr>
          <w:cantSplit/>
          <w:trHeight w:val="340"/>
          <w:jc w:val="center"/>
        </w:trPr>
        <w:tc>
          <w:tcPr>
            <w:tcW w:w="283" w:type="dxa"/>
            <w:vMerge/>
            <w:tcBorders>
              <w:top w:val="nil"/>
            </w:tcBorders>
            <w:vAlign w:val="center"/>
          </w:tcPr>
          <w:p w14:paraId="166E1BAC" w14:textId="77777777" w:rsidR="00F108E6" w:rsidRPr="00837045" w:rsidRDefault="00F108E6" w:rsidP="00FF73C3">
            <w:pPr>
              <w:widowControl/>
              <w:rPr>
                <w:rFonts w:ascii="ＭＳ ゴシック" w:eastAsia="ＭＳ ゴシック" w:hAnsi="ＭＳ ゴシック"/>
                <w:szCs w:val="21"/>
              </w:rPr>
            </w:pPr>
          </w:p>
        </w:tc>
        <w:tc>
          <w:tcPr>
            <w:tcW w:w="441" w:type="dxa"/>
            <w:vMerge/>
            <w:vAlign w:val="center"/>
          </w:tcPr>
          <w:p w14:paraId="0CF90338" w14:textId="58036CB4" w:rsidR="00F108E6" w:rsidRPr="00837045" w:rsidRDefault="00F108E6" w:rsidP="00FF73C3">
            <w:pPr>
              <w:widowControl/>
              <w:rPr>
                <w:rFonts w:ascii="ＭＳ ゴシック" w:eastAsia="ＭＳ ゴシック" w:hAnsi="ＭＳ ゴシック"/>
                <w:szCs w:val="21"/>
              </w:rPr>
            </w:pPr>
          </w:p>
        </w:tc>
        <w:tc>
          <w:tcPr>
            <w:tcW w:w="2120" w:type="dxa"/>
            <w:vMerge/>
            <w:vAlign w:val="center"/>
          </w:tcPr>
          <w:p w14:paraId="47FD3C62"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5902488D" w14:textId="40460625"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当該会社の株式等について既に一般措置の適用を受けていないこと。</w:t>
            </w:r>
          </w:p>
        </w:tc>
        <w:tc>
          <w:tcPr>
            <w:tcW w:w="861" w:type="dxa"/>
            <w:vMerge/>
            <w:vAlign w:val="center"/>
          </w:tcPr>
          <w:p w14:paraId="47A637F7" w14:textId="77777777" w:rsidR="00F108E6" w:rsidRPr="00837045" w:rsidRDefault="00F108E6" w:rsidP="00FF73C3">
            <w:pPr>
              <w:rPr>
                <w:rFonts w:ascii="ＭＳ ゴシック" w:eastAsia="ＭＳ ゴシック" w:hAnsi="ＭＳ ゴシック"/>
                <w:sz w:val="24"/>
                <w:szCs w:val="24"/>
              </w:rPr>
            </w:pPr>
          </w:p>
        </w:tc>
      </w:tr>
      <w:tr w:rsidR="00F108E6" w:rsidRPr="00837045" w14:paraId="69A2B80F" w14:textId="77777777" w:rsidTr="00383808">
        <w:trPr>
          <w:cantSplit/>
          <w:trHeight w:val="340"/>
          <w:jc w:val="center"/>
        </w:trPr>
        <w:tc>
          <w:tcPr>
            <w:tcW w:w="283" w:type="dxa"/>
            <w:vMerge/>
            <w:tcBorders>
              <w:top w:val="nil"/>
            </w:tcBorders>
            <w:vAlign w:val="center"/>
          </w:tcPr>
          <w:p w14:paraId="360E2738" w14:textId="77777777" w:rsidR="00F108E6" w:rsidRPr="00837045" w:rsidRDefault="00F108E6" w:rsidP="00FF73C3">
            <w:pPr>
              <w:widowControl/>
              <w:rPr>
                <w:rFonts w:ascii="ＭＳ ゴシック" w:eastAsia="ＭＳ ゴシック" w:hAnsi="ＭＳ ゴシック"/>
                <w:szCs w:val="21"/>
              </w:rPr>
            </w:pPr>
          </w:p>
        </w:tc>
        <w:tc>
          <w:tcPr>
            <w:tcW w:w="441" w:type="dxa"/>
            <w:vMerge/>
            <w:vAlign w:val="center"/>
          </w:tcPr>
          <w:p w14:paraId="03EF1625" w14:textId="5ADB9C75" w:rsidR="00F108E6" w:rsidRPr="00837045" w:rsidRDefault="00F108E6" w:rsidP="00FF73C3">
            <w:pPr>
              <w:widowControl/>
              <w:rPr>
                <w:rFonts w:ascii="ＭＳ ゴシック" w:eastAsia="ＭＳ ゴシック" w:hAnsi="ＭＳ ゴシック"/>
                <w:szCs w:val="21"/>
              </w:rPr>
            </w:pPr>
          </w:p>
        </w:tc>
        <w:tc>
          <w:tcPr>
            <w:tcW w:w="2120" w:type="dxa"/>
            <w:vMerge/>
            <w:vAlign w:val="center"/>
          </w:tcPr>
          <w:p w14:paraId="06314444"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tted" w:sz="4" w:space="0" w:color="auto"/>
            </w:tcBorders>
          </w:tcPr>
          <w:p w14:paraId="2B14885F" w14:textId="556E9357"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特例承継計画に記載された後継者であること。</w:t>
            </w:r>
          </w:p>
        </w:tc>
        <w:tc>
          <w:tcPr>
            <w:tcW w:w="861" w:type="dxa"/>
            <w:vMerge/>
            <w:vAlign w:val="center"/>
          </w:tcPr>
          <w:p w14:paraId="4DC069AC" w14:textId="77777777" w:rsidR="00F108E6" w:rsidRPr="00837045" w:rsidRDefault="00F108E6" w:rsidP="00FF73C3">
            <w:pPr>
              <w:rPr>
                <w:rFonts w:ascii="ＭＳ ゴシック" w:eastAsia="ＭＳ ゴシック" w:hAnsi="ＭＳ ゴシック"/>
                <w:sz w:val="24"/>
                <w:szCs w:val="24"/>
              </w:rPr>
            </w:pPr>
          </w:p>
        </w:tc>
      </w:tr>
      <w:tr w:rsidR="00F108E6" w:rsidRPr="00837045" w14:paraId="07DA23D1" w14:textId="77777777" w:rsidTr="00982E29">
        <w:trPr>
          <w:cantSplit/>
          <w:trHeight w:val="305"/>
          <w:jc w:val="center"/>
        </w:trPr>
        <w:tc>
          <w:tcPr>
            <w:tcW w:w="283" w:type="dxa"/>
            <w:vMerge/>
            <w:tcBorders>
              <w:top w:val="nil"/>
              <w:bottom w:val="double" w:sz="4" w:space="0" w:color="auto"/>
            </w:tcBorders>
            <w:vAlign w:val="center"/>
          </w:tcPr>
          <w:p w14:paraId="6900B2E3" w14:textId="77777777" w:rsidR="00F108E6" w:rsidRPr="00837045" w:rsidRDefault="00F108E6" w:rsidP="00FF73C3">
            <w:pPr>
              <w:widowControl/>
              <w:rPr>
                <w:rFonts w:ascii="ＭＳ ゴシック" w:eastAsia="ＭＳ ゴシック" w:hAnsi="ＭＳ ゴシック"/>
                <w:szCs w:val="21"/>
              </w:rPr>
            </w:pPr>
          </w:p>
        </w:tc>
        <w:tc>
          <w:tcPr>
            <w:tcW w:w="441" w:type="dxa"/>
            <w:vMerge/>
            <w:tcBorders>
              <w:bottom w:val="double" w:sz="4" w:space="0" w:color="auto"/>
            </w:tcBorders>
            <w:vAlign w:val="center"/>
          </w:tcPr>
          <w:p w14:paraId="276217DB" w14:textId="3037D55A" w:rsidR="00F108E6" w:rsidRPr="00837045" w:rsidRDefault="00F108E6" w:rsidP="00FF73C3">
            <w:pPr>
              <w:widowControl/>
              <w:rPr>
                <w:rFonts w:ascii="ＭＳ ゴシック" w:eastAsia="ＭＳ ゴシック" w:hAnsi="ＭＳ ゴシック"/>
                <w:szCs w:val="21"/>
              </w:rPr>
            </w:pPr>
          </w:p>
        </w:tc>
        <w:tc>
          <w:tcPr>
            <w:tcW w:w="2120" w:type="dxa"/>
            <w:vMerge/>
            <w:tcBorders>
              <w:bottom w:val="double" w:sz="4" w:space="0" w:color="auto"/>
            </w:tcBorders>
            <w:vAlign w:val="center"/>
          </w:tcPr>
          <w:p w14:paraId="7939EBDF" w14:textId="77777777" w:rsidR="00F108E6" w:rsidRPr="00837045" w:rsidRDefault="00F108E6" w:rsidP="00FF73C3">
            <w:pPr>
              <w:widowControl/>
              <w:rPr>
                <w:rFonts w:ascii="ＭＳ ゴシック" w:eastAsia="ＭＳ ゴシック" w:hAnsi="ＭＳ ゴシック"/>
                <w:szCs w:val="21"/>
              </w:rPr>
            </w:pPr>
          </w:p>
        </w:tc>
        <w:tc>
          <w:tcPr>
            <w:tcW w:w="6507" w:type="dxa"/>
            <w:tcBorders>
              <w:top w:val="dotted" w:sz="4" w:space="0" w:color="auto"/>
              <w:bottom w:val="double" w:sz="4" w:space="0" w:color="auto"/>
            </w:tcBorders>
          </w:tcPr>
          <w:p w14:paraId="3E1AB682" w14:textId="3F2578D7" w:rsidR="00F108E6" w:rsidRPr="00837045" w:rsidRDefault="00F108E6" w:rsidP="00233D74">
            <w:pPr>
              <w:rPr>
                <w:rFonts w:ascii="ＭＳ ゴシック" w:eastAsia="ＭＳ ゴシック" w:hAnsi="ＭＳ ゴシック"/>
              </w:rPr>
            </w:pPr>
            <w:r w:rsidRPr="00837045">
              <w:rPr>
                <w:rFonts w:ascii="ＭＳ ゴシック" w:eastAsia="ＭＳ ゴシック" w:hAnsi="ＭＳ ゴシック" w:hint="eastAsia"/>
              </w:rPr>
              <w:t>後継者及び後継者と特別の関係にある者で、総議決権数の50％超の議決権数を保有することとなること。</w:t>
            </w:r>
          </w:p>
        </w:tc>
        <w:tc>
          <w:tcPr>
            <w:tcW w:w="861" w:type="dxa"/>
            <w:vMerge/>
            <w:tcBorders>
              <w:bottom w:val="double" w:sz="4" w:space="0" w:color="auto"/>
            </w:tcBorders>
            <w:vAlign w:val="center"/>
          </w:tcPr>
          <w:p w14:paraId="21D873AB" w14:textId="77777777" w:rsidR="00F108E6" w:rsidRPr="00837045" w:rsidRDefault="00F108E6" w:rsidP="00FF73C3">
            <w:pPr>
              <w:rPr>
                <w:rFonts w:ascii="ＭＳ ゴシック" w:eastAsia="ＭＳ ゴシック" w:hAnsi="ＭＳ ゴシック"/>
                <w:sz w:val="24"/>
                <w:szCs w:val="24"/>
              </w:rPr>
            </w:pPr>
          </w:p>
        </w:tc>
      </w:tr>
    </w:tbl>
    <w:p w14:paraId="5745A781" w14:textId="77777777" w:rsidR="005C01E4" w:rsidRDefault="005C01E4">
      <w:r>
        <w:br w:type="page"/>
      </w:r>
    </w:p>
    <w:tbl>
      <w:tblPr>
        <w:tblStyle w:val="1"/>
        <w:tblW w:w="10212" w:type="dxa"/>
        <w:jc w:val="center"/>
        <w:tblLayout w:type="fixed"/>
        <w:tblLook w:val="04A0" w:firstRow="1" w:lastRow="0" w:firstColumn="1" w:lastColumn="0" w:noHBand="0" w:noVBand="1"/>
      </w:tblPr>
      <w:tblGrid>
        <w:gridCol w:w="283"/>
        <w:gridCol w:w="423"/>
        <w:gridCol w:w="18"/>
        <w:gridCol w:w="2107"/>
        <w:gridCol w:w="13"/>
        <w:gridCol w:w="6507"/>
        <w:gridCol w:w="861"/>
      </w:tblGrid>
      <w:tr w:rsidR="000350F9" w:rsidRPr="00837045" w14:paraId="6F2DCACC" w14:textId="77777777" w:rsidTr="00383808">
        <w:trPr>
          <w:cantSplit/>
          <w:trHeight w:val="454"/>
          <w:jc w:val="center"/>
        </w:trPr>
        <w:tc>
          <w:tcPr>
            <w:tcW w:w="10212" w:type="dxa"/>
            <w:gridSpan w:val="7"/>
            <w:tcBorders>
              <w:top w:val="double" w:sz="4" w:space="0" w:color="auto"/>
              <w:bottom w:val="nil"/>
            </w:tcBorders>
            <w:vAlign w:val="center"/>
          </w:tcPr>
          <w:p w14:paraId="07B2BDF3" w14:textId="4C96FBC6" w:rsidR="000350F9" w:rsidRPr="00837045" w:rsidRDefault="000350F9" w:rsidP="00FF73C3">
            <w:pP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lastRenderedPageBreak/>
              <w:t>納税猶予税</w:t>
            </w:r>
            <w:r w:rsidR="00094A03" w:rsidRPr="00837045">
              <w:rPr>
                <w:rFonts w:ascii="ＭＳ ゴシック" w:eastAsia="ＭＳ ゴシック" w:hAnsi="ＭＳ ゴシック" w:hint="eastAsia"/>
                <w:sz w:val="24"/>
                <w:szCs w:val="24"/>
              </w:rPr>
              <w:t>額</w:t>
            </w:r>
            <w:r w:rsidRPr="00837045">
              <w:rPr>
                <w:rFonts w:ascii="ＭＳ ゴシック" w:eastAsia="ＭＳ ゴシック" w:hAnsi="ＭＳ ゴシック" w:hint="eastAsia"/>
                <w:sz w:val="24"/>
                <w:szCs w:val="24"/>
              </w:rPr>
              <w:t>を納付する必要がある主な場合</w:t>
            </w:r>
          </w:p>
        </w:tc>
      </w:tr>
      <w:tr w:rsidR="00E31D79" w:rsidRPr="00837045" w14:paraId="4A6303B9" w14:textId="77777777" w:rsidTr="00383808">
        <w:trPr>
          <w:cantSplit/>
          <w:trHeight w:val="6973"/>
          <w:jc w:val="center"/>
        </w:trPr>
        <w:tc>
          <w:tcPr>
            <w:tcW w:w="283" w:type="dxa"/>
            <w:tcBorders>
              <w:top w:val="nil"/>
              <w:bottom w:val="nil"/>
            </w:tcBorders>
            <w:vAlign w:val="center"/>
          </w:tcPr>
          <w:p w14:paraId="44DFD9F4" w14:textId="53F06BFB" w:rsidR="00E31D79" w:rsidRPr="00837045" w:rsidRDefault="00E31D79" w:rsidP="00FF73C3">
            <w:pPr>
              <w:widowControl/>
              <w:rPr>
                <w:rFonts w:ascii="ＭＳ ゴシック" w:eastAsia="ＭＳ ゴシック" w:hAnsi="ＭＳ ゴシック"/>
                <w:szCs w:val="21"/>
              </w:rPr>
            </w:pPr>
            <w:permStart w:id="126052201" w:edGrp="everyone" w:colFirst="4" w:colLast="4"/>
          </w:p>
        </w:tc>
        <w:tc>
          <w:tcPr>
            <w:tcW w:w="441" w:type="dxa"/>
            <w:gridSpan w:val="2"/>
            <w:tcBorders>
              <w:top w:val="single" w:sz="4" w:space="0" w:color="auto"/>
              <w:bottom w:val="dotted" w:sz="4" w:space="0" w:color="auto"/>
            </w:tcBorders>
            <w:vAlign w:val="center"/>
          </w:tcPr>
          <w:p w14:paraId="581A01C3" w14:textId="328BF267" w:rsidR="00E31D79" w:rsidRPr="00837045" w:rsidRDefault="00E31D79"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15</w:t>
            </w:r>
          </w:p>
        </w:tc>
        <w:tc>
          <w:tcPr>
            <w:tcW w:w="2120" w:type="dxa"/>
            <w:gridSpan w:val="2"/>
            <w:tcBorders>
              <w:top w:val="single" w:sz="4" w:space="0" w:color="auto"/>
              <w:bottom w:val="dotted" w:sz="4" w:space="0" w:color="auto"/>
            </w:tcBorders>
            <w:vAlign w:val="center"/>
          </w:tcPr>
          <w:p w14:paraId="0C0F23D9" w14:textId="27ABE020" w:rsidR="00E31D79" w:rsidRPr="00837045" w:rsidRDefault="00E31D79"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【贈与税・相続税】</w:t>
            </w:r>
          </w:p>
          <w:p w14:paraId="78C28029" w14:textId="383EC494" w:rsidR="00E31D79" w:rsidRPr="00837045" w:rsidRDefault="00E31D79"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特例経営</w:t>
            </w:r>
            <w:r w:rsidR="005E2650" w:rsidRPr="00837045">
              <w:rPr>
                <w:rFonts w:ascii="ＭＳ ゴシック" w:eastAsia="ＭＳ ゴシック" w:hAnsi="ＭＳ ゴシック" w:hint="eastAsia"/>
                <w:szCs w:val="21"/>
              </w:rPr>
              <w:t>（</w:t>
            </w:r>
            <w:r w:rsidRPr="00837045">
              <w:rPr>
                <w:rFonts w:ascii="ＭＳ ゴシック" w:eastAsia="ＭＳ ゴシック" w:hAnsi="ＭＳ ゴシック" w:hint="eastAsia"/>
                <w:szCs w:val="21"/>
              </w:rPr>
              <w:t>贈与</w:t>
            </w:r>
            <w:r w:rsidR="005E2650" w:rsidRPr="00837045">
              <w:rPr>
                <w:rFonts w:ascii="ＭＳ ゴシック" w:eastAsia="ＭＳ ゴシック" w:hAnsi="ＭＳ ゴシック" w:hint="eastAsia"/>
                <w:szCs w:val="21"/>
              </w:rPr>
              <w:t>）</w:t>
            </w:r>
            <w:r w:rsidRPr="00837045">
              <w:rPr>
                <w:rFonts w:ascii="ＭＳ ゴシック" w:eastAsia="ＭＳ ゴシック" w:hAnsi="ＭＳ ゴシック" w:hint="eastAsia"/>
                <w:szCs w:val="21"/>
              </w:rPr>
              <w:t>承継期間</w:t>
            </w:r>
            <w:r w:rsidR="009A508B" w:rsidRPr="00837045">
              <w:rPr>
                <w:rFonts w:ascii="ＭＳ ゴシック" w:eastAsia="ＭＳ ゴシック" w:hAnsi="ＭＳ ゴシック" w:hint="eastAsia"/>
                <w:szCs w:val="21"/>
              </w:rPr>
              <w:t>（原則として贈与税又は相続税の申告期限</w:t>
            </w:r>
            <w:r w:rsidR="00703AC9" w:rsidRPr="00837045">
              <w:rPr>
                <w:rFonts w:ascii="ＭＳ ゴシック" w:eastAsia="ＭＳ ゴシック" w:hAnsi="ＭＳ ゴシック" w:hint="eastAsia"/>
                <w:szCs w:val="21"/>
              </w:rPr>
              <w:t>の翌日</w:t>
            </w:r>
            <w:r w:rsidR="009A508B" w:rsidRPr="00837045">
              <w:rPr>
                <w:rFonts w:ascii="ＭＳ ゴシック" w:eastAsia="ＭＳ ゴシック" w:hAnsi="ＭＳ ゴシック" w:hint="eastAsia"/>
                <w:szCs w:val="21"/>
              </w:rPr>
              <w:t>から５年間）</w:t>
            </w:r>
          </w:p>
        </w:tc>
        <w:tc>
          <w:tcPr>
            <w:tcW w:w="6507" w:type="dxa"/>
            <w:tcBorders>
              <w:top w:val="single" w:sz="4" w:space="0" w:color="auto"/>
              <w:bottom w:val="dotted" w:sz="4" w:space="0" w:color="auto"/>
            </w:tcBorders>
          </w:tcPr>
          <w:p w14:paraId="58BB9B6E" w14:textId="470CF295" w:rsidR="00E31D79" w:rsidRPr="00837045" w:rsidRDefault="00E31D79" w:rsidP="00233D74">
            <w:pPr>
              <w:widowControl/>
              <w:ind w:left="227" w:hanging="227"/>
              <w:rPr>
                <w:rFonts w:ascii="ＭＳ ゴシック" w:eastAsia="ＭＳ ゴシック" w:hAnsi="ＭＳ ゴシック"/>
              </w:rPr>
            </w:pPr>
            <w:r w:rsidRPr="00837045">
              <w:rPr>
                <w:rFonts w:ascii="ＭＳ ゴシック" w:eastAsia="ＭＳ ゴシック" w:hAnsi="ＭＳ ゴシック" w:hint="eastAsia"/>
              </w:rPr>
              <w:t>①後継者が会社の代表権を有しなくなった場合。</w:t>
            </w:r>
          </w:p>
          <w:p w14:paraId="3046B297" w14:textId="1F17B1BB" w:rsidR="00E31D79" w:rsidRPr="00837045" w:rsidRDefault="00E31D79" w:rsidP="00233D74">
            <w:pPr>
              <w:widowControl/>
              <w:ind w:left="227" w:hanging="227"/>
              <w:rPr>
                <w:rFonts w:ascii="ＭＳ ゴシック" w:eastAsia="ＭＳ ゴシック" w:hAnsi="ＭＳ ゴシック"/>
              </w:rPr>
            </w:pPr>
            <w:r w:rsidRPr="00837045">
              <w:rPr>
                <w:rFonts w:ascii="ＭＳ ゴシック" w:eastAsia="ＭＳ ゴシック" w:hAnsi="ＭＳ ゴシック" w:hint="eastAsia"/>
              </w:rPr>
              <w:t>②</w:t>
            </w:r>
            <w:r w:rsidR="00F200C1" w:rsidRPr="00837045">
              <w:rPr>
                <w:rFonts w:ascii="ＭＳ ゴシック" w:eastAsia="ＭＳ ゴシック" w:hAnsi="ＭＳ ゴシック" w:hint="eastAsia"/>
              </w:rPr>
              <w:t>特例経営</w:t>
            </w:r>
            <w:r w:rsidR="005E2650" w:rsidRPr="00837045">
              <w:rPr>
                <w:rFonts w:ascii="ＭＳ ゴシック" w:eastAsia="ＭＳ ゴシック" w:hAnsi="ＭＳ ゴシック" w:hint="eastAsia"/>
              </w:rPr>
              <w:t>（</w:t>
            </w:r>
            <w:r w:rsidR="00F200C1" w:rsidRPr="00837045">
              <w:rPr>
                <w:rFonts w:ascii="ＭＳ ゴシック" w:eastAsia="ＭＳ ゴシック" w:hAnsi="ＭＳ ゴシック" w:hint="eastAsia"/>
              </w:rPr>
              <w:t>贈与</w:t>
            </w:r>
            <w:r w:rsidR="005E2650" w:rsidRPr="00837045">
              <w:rPr>
                <w:rFonts w:ascii="ＭＳ ゴシック" w:eastAsia="ＭＳ ゴシック" w:hAnsi="ＭＳ ゴシック" w:hint="eastAsia"/>
              </w:rPr>
              <w:t>）</w:t>
            </w:r>
            <w:r w:rsidR="00F200C1" w:rsidRPr="00837045">
              <w:rPr>
                <w:rFonts w:ascii="ＭＳ ゴシック" w:eastAsia="ＭＳ ゴシック" w:hAnsi="ＭＳ ゴシック" w:hint="eastAsia"/>
              </w:rPr>
              <w:t>承継期間</w:t>
            </w:r>
            <w:r w:rsidR="005E2650" w:rsidRPr="00837045">
              <w:rPr>
                <w:rFonts w:ascii="ＭＳ ゴシック" w:eastAsia="ＭＳ ゴシック" w:hAnsi="ＭＳ ゴシック" w:hint="eastAsia"/>
              </w:rPr>
              <w:t>（</w:t>
            </w:r>
            <w:r w:rsidR="00F200C1" w:rsidRPr="00837045">
              <w:rPr>
                <w:rFonts w:ascii="ＭＳ ゴシック" w:eastAsia="ＭＳ ゴシック" w:hAnsi="ＭＳ ゴシック" w:hint="eastAsia"/>
              </w:rPr>
              <w:t>５年間</w:t>
            </w:r>
            <w:r w:rsidR="005E2650" w:rsidRPr="00837045">
              <w:rPr>
                <w:rFonts w:ascii="ＭＳ ゴシック" w:eastAsia="ＭＳ ゴシック" w:hAnsi="ＭＳ ゴシック" w:hint="eastAsia"/>
              </w:rPr>
              <w:t>）</w:t>
            </w:r>
            <w:r w:rsidR="00F200C1" w:rsidRPr="00837045">
              <w:rPr>
                <w:rFonts w:ascii="ＭＳ ゴシック" w:eastAsia="ＭＳ ゴシック" w:hAnsi="ＭＳ ゴシック" w:hint="eastAsia"/>
              </w:rPr>
              <w:t>における雇用の平均が、</w:t>
            </w:r>
            <w:r w:rsidRPr="00837045">
              <w:rPr>
                <w:rFonts w:ascii="ＭＳ ゴシック" w:eastAsia="ＭＳ ゴシック" w:hAnsi="ＭＳ ゴシック" w:hint="eastAsia"/>
              </w:rPr>
              <w:t>贈与</w:t>
            </w:r>
            <w:r w:rsidR="00F200C1" w:rsidRPr="00837045">
              <w:rPr>
                <w:rFonts w:ascii="ＭＳ ゴシック" w:eastAsia="ＭＳ ゴシック" w:hAnsi="ＭＳ ゴシック" w:hint="eastAsia"/>
              </w:rPr>
              <w:t>又は相続等開始時</w:t>
            </w:r>
            <w:r w:rsidRPr="00837045">
              <w:rPr>
                <w:rFonts w:ascii="ＭＳ ゴシック" w:eastAsia="ＭＳ ゴシック" w:hAnsi="ＭＳ ゴシック" w:hint="eastAsia"/>
              </w:rPr>
              <w:t>の常時使用従業員数の８割を</w:t>
            </w:r>
            <w:r w:rsidR="00A3620F" w:rsidRPr="00837045">
              <w:rPr>
                <w:rFonts w:ascii="ＭＳ ゴシック" w:eastAsia="ＭＳ ゴシック" w:hAnsi="ＭＳ ゴシック" w:hint="eastAsia"/>
              </w:rPr>
              <w:t>下回</w:t>
            </w:r>
            <w:r w:rsidRPr="00837045">
              <w:rPr>
                <w:rFonts w:ascii="ＭＳ ゴシック" w:eastAsia="ＭＳ ゴシック" w:hAnsi="ＭＳ ゴシック" w:hint="eastAsia"/>
              </w:rPr>
              <w:t>った場合。</w:t>
            </w:r>
          </w:p>
          <w:p w14:paraId="1D8666B7" w14:textId="565E562D" w:rsidR="00E31D79" w:rsidRPr="00837045" w:rsidRDefault="00E31D79" w:rsidP="00233D74">
            <w:pPr>
              <w:widowControl/>
              <w:ind w:leftChars="79" w:left="168"/>
              <w:rPr>
                <w:rFonts w:ascii="ＭＳ ゴシック" w:eastAsia="ＭＳ ゴシック" w:hAnsi="ＭＳ ゴシック"/>
              </w:rPr>
            </w:pPr>
            <w:r w:rsidRPr="00837045">
              <w:rPr>
                <w:rFonts w:ascii="ＭＳ ゴシック" w:eastAsia="ＭＳ ゴシック" w:hAnsi="ＭＳ ゴシック" w:hint="eastAsia"/>
              </w:rPr>
              <w:t>※雇用を</w:t>
            </w:r>
            <w:r w:rsidR="005E2650" w:rsidRPr="00837045">
              <w:rPr>
                <w:rFonts w:ascii="ＭＳ ゴシック" w:eastAsia="ＭＳ ゴシック" w:hAnsi="ＭＳ ゴシック" w:hint="eastAsia"/>
              </w:rPr>
              <w:t>下回った</w:t>
            </w:r>
            <w:r w:rsidRPr="00837045">
              <w:rPr>
                <w:rFonts w:ascii="ＭＳ ゴシック" w:eastAsia="ＭＳ ゴシック" w:hAnsi="ＭＳ ゴシック" w:hint="eastAsia"/>
              </w:rPr>
              <w:t>理由</w:t>
            </w:r>
            <w:r w:rsidR="005E2650" w:rsidRPr="00837045">
              <w:rPr>
                <w:rFonts w:ascii="ＭＳ ゴシック" w:eastAsia="ＭＳ ゴシック" w:hAnsi="ＭＳ ゴシック" w:hint="eastAsia"/>
              </w:rPr>
              <w:t>等</w:t>
            </w:r>
            <w:r w:rsidRPr="00837045">
              <w:rPr>
                <w:rFonts w:ascii="ＭＳ ゴシック" w:eastAsia="ＭＳ ゴシック" w:hAnsi="ＭＳ ゴシック" w:hint="eastAsia"/>
              </w:rPr>
              <w:t>を記載した報告書</w:t>
            </w:r>
            <w:r w:rsidR="005E2650" w:rsidRPr="00837045">
              <w:rPr>
                <w:rFonts w:ascii="ＭＳ ゴシック" w:eastAsia="ＭＳ ゴシック" w:hAnsi="ＭＳ ゴシック" w:hint="eastAsia"/>
              </w:rPr>
              <w:t>（認定経営革新等支援機関の意見が記載されているものに限る</w:t>
            </w:r>
            <w:r w:rsidR="00703AC9" w:rsidRPr="00837045">
              <w:rPr>
                <w:rFonts w:ascii="ＭＳ ゴシック" w:eastAsia="ＭＳ ゴシック" w:hAnsi="ＭＳ ゴシック" w:hint="eastAsia"/>
              </w:rPr>
              <w:t>。</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を、都道府県知事に提出し</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確認を受けることで、納税猶予が継続される。</w:t>
            </w:r>
          </w:p>
          <w:p w14:paraId="481F40EA" w14:textId="34665CDA" w:rsidR="00E31D79" w:rsidRPr="00837045" w:rsidRDefault="00E31D79" w:rsidP="00233D74">
            <w:pPr>
              <w:widowControl/>
              <w:ind w:leftChars="-1" w:left="225" w:hanging="227"/>
              <w:rPr>
                <w:rFonts w:ascii="ＭＳ ゴシック" w:eastAsia="ＭＳ ゴシック" w:hAnsi="ＭＳ ゴシック"/>
              </w:rPr>
            </w:pPr>
            <w:r w:rsidRPr="00837045">
              <w:rPr>
                <w:rFonts w:ascii="ＭＳ ゴシック" w:eastAsia="ＭＳ ゴシック" w:hAnsi="ＭＳ ゴシック" w:hint="eastAsia"/>
              </w:rPr>
              <w:t>③後継者とその同族関係者と合わせて有する議決権数が50％以下になった場合。</w:t>
            </w:r>
          </w:p>
          <w:p w14:paraId="720A20F4" w14:textId="5AE98DB2" w:rsidR="00E31D79" w:rsidRPr="00837045" w:rsidRDefault="00E31D79" w:rsidP="00BE22DA">
            <w:pPr>
              <w:widowControl/>
              <w:ind w:left="203" w:hangingChars="100" w:hanging="203"/>
              <w:rPr>
                <w:rFonts w:ascii="ＭＳ ゴシック" w:eastAsia="ＭＳ ゴシック" w:hAnsi="ＭＳ ゴシック"/>
              </w:rPr>
            </w:pPr>
            <w:r w:rsidRPr="00837045">
              <w:rPr>
                <w:rFonts w:ascii="ＭＳ ゴシック" w:eastAsia="ＭＳ ゴシック" w:hAnsi="ＭＳ ゴシック" w:hint="eastAsia"/>
              </w:rPr>
              <w:t>④後継者が同族関係者内で筆頭株主でなくなった場合</w:t>
            </w:r>
            <w:r w:rsidR="00A05AC7" w:rsidRPr="00837045">
              <w:rPr>
                <w:rFonts w:ascii="ＭＳ ゴシック" w:eastAsia="ＭＳ ゴシック" w:hAnsi="ＭＳ ゴシック" w:hint="eastAsia"/>
              </w:rPr>
              <w:t>（他の後継者を除く</w:t>
            </w:r>
            <w:r w:rsidR="00703AC9" w:rsidRPr="00837045">
              <w:rPr>
                <w:rFonts w:ascii="ＭＳ ゴシック" w:eastAsia="ＭＳ ゴシック" w:hAnsi="ＭＳ ゴシック" w:hint="eastAsia"/>
              </w:rPr>
              <w:t>。</w:t>
            </w:r>
            <w:r w:rsidR="00A05AC7" w:rsidRPr="00837045">
              <w:rPr>
                <w:rFonts w:ascii="ＭＳ ゴシック" w:eastAsia="ＭＳ ゴシック" w:hAnsi="ＭＳ ゴシック" w:hint="eastAsia"/>
              </w:rPr>
              <w:t>）</w:t>
            </w:r>
            <w:r w:rsidRPr="00837045">
              <w:rPr>
                <w:rFonts w:ascii="ＭＳ ゴシック" w:eastAsia="ＭＳ ゴシック" w:hAnsi="ＭＳ ゴシック" w:hint="eastAsia"/>
              </w:rPr>
              <w:t>。</w:t>
            </w:r>
          </w:p>
          <w:p w14:paraId="099F2994" w14:textId="11C04211" w:rsidR="00E31D79" w:rsidRPr="00837045" w:rsidRDefault="00E31D79" w:rsidP="00233D74">
            <w:pPr>
              <w:widowControl/>
              <w:ind w:left="203" w:hangingChars="100" w:hanging="203"/>
              <w:rPr>
                <w:rFonts w:ascii="ＭＳ ゴシック" w:eastAsia="ＭＳ ゴシック" w:hAnsi="ＭＳ ゴシック"/>
              </w:rPr>
            </w:pPr>
            <w:r w:rsidRPr="00837045">
              <w:rPr>
                <w:rFonts w:ascii="ＭＳ ゴシック" w:eastAsia="ＭＳ ゴシック" w:hAnsi="ＭＳ ゴシック" w:hint="eastAsia"/>
              </w:rPr>
              <w:t>⑤特例措置の適用を受けた</w:t>
            </w:r>
            <w:r w:rsidR="00964D32" w:rsidRPr="00837045">
              <w:rPr>
                <w:rFonts w:ascii="ＭＳ ゴシック" w:eastAsia="ＭＳ ゴシック" w:hAnsi="ＭＳ ゴシック" w:hint="eastAsia"/>
              </w:rPr>
              <w:t>対象</w:t>
            </w:r>
            <w:r w:rsidRPr="00837045">
              <w:rPr>
                <w:rFonts w:ascii="ＭＳ ゴシック" w:eastAsia="ＭＳ ゴシック" w:hAnsi="ＭＳ ゴシック" w:hint="eastAsia"/>
              </w:rPr>
              <w:t>株式等の一部につき譲渡又は贈与をした場合。</w:t>
            </w:r>
          </w:p>
          <w:p w14:paraId="3A0ACCD6" w14:textId="57511E06" w:rsidR="00E31D79" w:rsidRPr="00837045" w:rsidRDefault="00E31D79" w:rsidP="00233D74">
            <w:pPr>
              <w:widowControl/>
              <w:rPr>
                <w:rFonts w:ascii="ＭＳ ゴシック" w:eastAsia="ＭＳ ゴシック" w:hAnsi="ＭＳ ゴシック"/>
              </w:rPr>
            </w:pPr>
            <w:r w:rsidRPr="00837045">
              <w:rPr>
                <w:rFonts w:ascii="ＭＳ ゴシック" w:eastAsia="ＭＳ ゴシック" w:hAnsi="ＭＳ ゴシック" w:hint="eastAsia"/>
              </w:rPr>
              <w:t>⑥会社を解散した場合。</w:t>
            </w:r>
          </w:p>
          <w:p w14:paraId="4B60FED0" w14:textId="00DD16A9" w:rsidR="00E31D79" w:rsidRPr="00837045" w:rsidRDefault="00E31D79" w:rsidP="00233D74">
            <w:pPr>
              <w:widowControl/>
              <w:ind w:left="405" w:hangingChars="200" w:hanging="405"/>
              <w:rPr>
                <w:rFonts w:ascii="ＭＳ ゴシック" w:eastAsia="ＭＳ ゴシック" w:hAnsi="ＭＳ ゴシック"/>
              </w:rPr>
            </w:pPr>
            <w:r w:rsidRPr="00837045">
              <w:rPr>
                <w:rFonts w:ascii="ＭＳ ゴシック" w:eastAsia="ＭＳ ゴシック" w:hAnsi="ＭＳ ゴシック" w:hint="eastAsia"/>
              </w:rPr>
              <w:t>⑦会社が資産保有型会社や資産運用型会社に該当した場合。</w:t>
            </w:r>
          </w:p>
          <w:p w14:paraId="143E8817" w14:textId="68DA2AF4" w:rsidR="00E31D79" w:rsidRPr="00837045" w:rsidRDefault="00E31D79" w:rsidP="00233D74">
            <w:pPr>
              <w:widowControl/>
              <w:ind w:leftChars="79" w:left="168"/>
              <w:rPr>
                <w:rFonts w:ascii="ＭＳ ゴシック" w:eastAsia="ＭＳ ゴシック" w:hAnsi="ＭＳ ゴシック"/>
              </w:rPr>
            </w:pPr>
            <w:r w:rsidRPr="00837045">
              <w:rPr>
                <w:rFonts w:ascii="ＭＳ ゴシック" w:eastAsia="ＭＳ ゴシック" w:hAnsi="ＭＳ ゴシック" w:hint="eastAsia"/>
              </w:rPr>
              <w:t>※一定の要件を満たす場合を除く。</w:t>
            </w:r>
          </w:p>
          <w:p w14:paraId="3DF795ED" w14:textId="4D10102D" w:rsidR="00E31D79" w:rsidRPr="00837045" w:rsidRDefault="00E31D79" w:rsidP="00233D74">
            <w:pPr>
              <w:widowControl/>
              <w:tabs>
                <w:tab w:val="left" w:pos="232"/>
              </w:tabs>
              <w:rPr>
                <w:rFonts w:ascii="ＭＳ ゴシック" w:eastAsia="ＭＳ ゴシック" w:hAnsi="ＭＳ ゴシック"/>
              </w:rPr>
            </w:pPr>
            <w:r w:rsidRPr="00837045">
              <w:rPr>
                <w:rFonts w:ascii="ＭＳ ゴシック" w:eastAsia="ＭＳ ゴシック" w:hAnsi="ＭＳ ゴシック" w:hint="eastAsia"/>
              </w:rPr>
              <w:t>⑧</w:t>
            </w:r>
            <w:r w:rsidRPr="00837045">
              <w:rPr>
                <w:rFonts w:ascii="ＭＳ ゴシック" w:eastAsia="ＭＳ ゴシック" w:hAnsi="ＭＳ ゴシック"/>
              </w:rPr>
              <w:tab/>
            </w:r>
            <w:r w:rsidRPr="00837045">
              <w:rPr>
                <w:rFonts w:ascii="ＭＳ ゴシック" w:eastAsia="ＭＳ ゴシック" w:hAnsi="ＭＳ ゴシック" w:hint="eastAsia"/>
              </w:rPr>
              <w:t>会社の主たる事業活動からの収入金額がゼロとなった場合。</w:t>
            </w:r>
          </w:p>
          <w:p w14:paraId="71D65105" w14:textId="46AE293C" w:rsidR="00E31D79" w:rsidRPr="00837045" w:rsidRDefault="00E31D79" w:rsidP="00233D74">
            <w:pPr>
              <w:widowControl/>
              <w:ind w:left="227" w:hanging="227"/>
              <w:rPr>
                <w:rFonts w:ascii="ＭＳ ゴシック" w:eastAsia="ＭＳ ゴシック" w:hAnsi="ＭＳ ゴシック"/>
              </w:rPr>
            </w:pPr>
            <w:r w:rsidRPr="00837045">
              <w:rPr>
                <w:rFonts w:ascii="ＭＳ ゴシック" w:eastAsia="ＭＳ ゴシック" w:hAnsi="ＭＳ ゴシック" w:hint="eastAsia"/>
              </w:rPr>
              <w:t>⑨</w:t>
            </w:r>
            <w:r w:rsidRPr="00837045">
              <w:rPr>
                <w:rFonts w:ascii="ＭＳ ゴシック" w:eastAsia="ＭＳ ゴシック" w:hAnsi="ＭＳ ゴシック"/>
              </w:rPr>
              <w:t>会社又は特定</w:t>
            </w:r>
            <w:r w:rsidRPr="00837045">
              <w:rPr>
                <w:rFonts w:ascii="ＭＳ ゴシック" w:eastAsia="ＭＳ ゴシック" w:hAnsi="ＭＳ ゴシック" w:hint="eastAsia"/>
              </w:rPr>
              <w:t>特別関係会社が</w:t>
            </w:r>
            <w:r w:rsidR="002A021D" w:rsidRPr="00837045">
              <w:rPr>
                <w:rFonts w:ascii="ＭＳ ゴシック" w:eastAsia="ＭＳ ゴシック" w:hAnsi="ＭＳ ゴシック" w:hint="eastAsia"/>
              </w:rPr>
              <w:t>性</w:t>
            </w:r>
            <w:r w:rsidRPr="00837045">
              <w:rPr>
                <w:rFonts w:ascii="ＭＳ ゴシック" w:eastAsia="ＭＳ ゴシック" w:hAnsi="ＭＳ ゴシック" w:hint="eastAsia"/>
              </w:rPr>
              <w:t>風俗</w:t>
            </w:r>
            <w:r w:rsidR="002A021D" w:rsidRPr="00837045">
              <w:rPr>
                <w:rFonts w:ascii="ＭＳ ゴシック" w:eastAsia="ＭＳ ゴシック" w:hAnsi="ＭＳ ゴシック" w:hint="eastAsia"/>
              </w:rPr>
              <w:t>関連特殊</w:t>
            </w:r>
            <w:r w:rsidRPr="00837045">
              <w:rPr>
                <w:rFonts w:ascii="ＭＳ ゴシック" w:eastAsia="ＭＳ ゴシック" w:hAnsi="ＭＳ ゴシック" w:hint="eastAsia"/>
              </w:rPr>
              <w:t>営業会社に該当することとなった場合</w:t>
            </w:r>
            <w:r w:rsidR="002A021D" w:rsidRPr="00837045">
              <w:rPr>
                <w:rFonts w:ascii="ＭＳ ゴシック" w:eastAsia="ＭＳ ゴシック" w:hAnsi="ＭＳ ゴシック" w:hint="eastAsia"/>
              </w:rPr>
              <w:t>。</w:t>
            </w:r>
          </w:p>
          <w:p w14:paraId="781B88C5" w14:textId="0246C166" w:rsidR="00E31D79" w:rsidRPr="00837045" w:rsidRDefault="00E31D79" w:rsidP="00233D74">
            <w:pPr>
              <w:widowControl/>
              <w:ind w:left="227" w:hanging="227"/>
              <w:rPr>
                <w:rFonts w:ascii="ＭＳ ゴシック" w:eastAsia="ＭＳ ゴシック" w:hAnsi="ＭＳ ゴシック"/>
              </w:rPr>
            </w:pPr>
            <w:r w:rsidRPr="00837045">
              <w:rPr>
                <w:rFonts w:ascii="ＭＳ ゴシック" w:eastAsia="ＭＳ ゴシック" w:hAnsi="ＭＳ ゴシック" w:hint="eastAsia"/>
              </w:rPr>
              <w:t>⑩【贈与税】贈与者が会社の代表権を有することとなった場合</w:t>
            </w:r>
            <w:r w:rsidR="002A021D" w:rsidRPr="00837045">
              <w:rPr>
                <w:rFonts w:ascii="ＭＳ ゴシック" w:eastAsia="ＭＳ ゴシック" w:hAnsi="ＭＳ ゴシック" w:hint="eastAsia"/>
              </w:rPr>
              <w:t>。</w:t>
            </w:r>
          </w:p>
          <w:p w14:paraId="6236042B" w14:textId="46D1F767" w:rsidR="00E31D79" w:rsidRPr="00837045" w:rsidRDefault="00E31D79" w:rsidP="00233D74">
            <w:pPr>
              <w:widowControl/>
              <w:ind w:left="227" w:hanging="227"/>
              <w:rPr>
                <w:rFonts w:ascii="ＭＳ ゴシック" w:eastAsia="ＭＳ ゴシック" w:hAnsi="ＭＳ ゴシック"/>
              </w:rPr>
            </w:pPr>
            <w:r w:rsidRPr="00837045">
              <w:rPr>
                <w:rFonts w:ascii="ＭＳ ゴシック" w:eastAsia="ＭＳ ゴシック" w:hAnsi="ＭＳ ゴシック" w:hint="eastAsia"/>
              </w:rPr>
              <w:t>⑪都道府県知事に対し毎年提出すべき報告書、税務署に対し毎年提出すべき継続届出書を提出しなかった場合。</w:t>
            </w:r>
          </w:p>
        </w:tc>
        <w:sdt>
          <w:sdtPr>
            <w:rPr>
              <w:rFonts w:ascii="ＭＳ ゴシック" w:eastAsia="ＭＳ ゴシック" w:hAnsi="ＭＳ ゴシック" w:hint="eastAsia"/>
              <w:sz w:val="24"/>
              <w:szCs w:val="24"/>
            </w:rPr>
            <w:id w:val="-944607759"/>
            <w14:checkbox>
              <w14:checked w14:val="0"/>
              <w14:checkedState w14:val="2611" w14:font="ＭＳ Ｐゴシック"/>
              <w14:uncheckedState w14:val="2610" w14:font="ＭＳ ゴシック"/>
            </w14:checkbox>
          </w:sdtPr>
          <w:sdtContent>
            <w:tc>
              <w:tcPr>
                <w:tcW w:w="861" w:type="dxa"/>
                <w:tcBorders>
                  <w:top w:val="single" w:sz="4" w:space="0" w:color="auto"/>
                  <w:bottom w:val="dotted" w:sz="4" w:space="0" w:color="auto"/>
                </w:tcBorders>
                <w:vAlign w:val="center"/>
              </w:tcPr>
              <w:p w14:paraId="4D4AD1E4" w14:textId="3CD03870" w:rsidR="00E31D79" w:rsidRPr="00837045" w:rsidRDefault="00B65A9B" w:rsidP="00FF73C3">
                <w:pPr>
                  <w:jc w:val="center"/>
                </w:pPr>
                <w:r w:rsidRPr="00837045">
                  <w:rPr>
                    <w:rFonts w:ascii="ＭＳ ゴシック" w:eastAsia="ＭＳ ゴシック" w:hAnsi="ＭＳ ゴシック" w:hint="eastAsia"/>
                    <w:sz w:val="24"/>
                    <w:szCs w:val="24"/>
                  </w:rPr>
                  <w:t>☐</w:t>
                </w:r>
              </w:p>
            </w:tc>
          </w:sdtContent>
        </w:sdt>
      </w:tr>
      <w:tr w:rsidR="00E31D79" w:rsidRPr="00837045" w14:paraId="487ED26F" w14:textId="77777777" w:rsidTr="00383808">
        <w:trPr>
          <w:cantSplit/>
          <w:trHeight w:val="4082"/>
          <w:jc w:val="center"/>
        </w:trPr>
        <w:tc>
          <w:tcPr>
            <w:tcW w:w="283" w:type="dxa"/>
            <w:tcBorders>
              <w:top w:val="nil"/>
              <w:bottom w:val="double" w:sz="4" w:space="0" w:color="auto"/>
            </w:tcBorders>
            <w:vAlign w:val="center"/>
          </w:tcPr>
          <w:p w14:paraId="057BADA8" w14:textId="77777777" w:rsidR="00E31D79" w:rsidRPr="00837045" w:rsidRDefault="00E31D79" w:rsidP="00FF73C3">
            <w:pPr>
              <w:widowControl/>
              <w:rPr>
                <w:rFonts w:ascii="ＭＳ ゴシック" w:eastAsia="ＭＳ ゴシック" w:hAnsi="ＭＳ ゴシック"/>
                <w:szCs w:val="21"/>
              </w:rPr>
            </w:pPr>
            <w:permStart w:id="1644180332" w:edGrp="everyone" w:colFirst="4" w:colLast="4"/>
            <w:permEnd w:id="126052201"/>
          </w:p>
        </w:tc>
        <w:tc>
          <w:tcPr>
            <w:tcW w:w="441" w:type="dxa"/>
            <w:gridSpan w:val="2"/>
            <w:tcBorders>
              <w:top w:val="dotted" w:sz="4" w:space="0" w:color="auto"/>
              <w:bottom w:val="double" w:sz="4" w:space="0" w:color="auto"/>
            </w:tcBorders>
            <w:vAlign w:val="center"/>
          </w:tcPr>
          <w:p w14:paraId="3FCE3AC9" w14:textId="15D8032B" w:rsidR="00E31D79" w:rsidRPr="00837045" w:rsidRDefault="00E31D79"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16</w:t>
            </w:r>
          </w:p>
        </w:tc>
        <w:tc>
          <w:tcPr>
            <w:tcW w:w="2120" w:type="dxa"/>
            <w:gridSpan w:val="2"/>
            <w:tcBorders>
              <w:top w:val="dotted" w:sz="4" w:space="0" w:color="auto"/>
              <w:bottom w:val="double" w:sz="4" w:space="0" w:color="auto"/>
            </w:tcBorders>
            <w:vAlign w:val="center"/>
          </w:tcPr>
          <w:p w14:paraId="2ADA4E0F" w14:textId="076CA2B9" w:rsidR="00E31D79" w:rsidRPr="00837045" w:rsidRDefault="00E31D79"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特例経営</w:t>
            </w:r>
            <w:r w:rsidR="005E2650" w:rsidRPr="00837045">
              <w:rPr>
                <w:rFonts w:ascii="ＭＳ ゴシック" w:eastAsia="ＭＳ ゴシック" w:hAnsi="ＭＳ ゴシック" w:hint="eastAsia"/>
                <w:szCs w:val="21"/>
              </w:rPr>
              <w:t>（</w:t>
            </w:r>
            <w:r w:rsidRPr="00837045">
              <w:rPr>
                <w:rFonts w:ascii="ＭＳ ゴシック" w:eastAsia="ＭＳ ゴシック" w:hAnsi="ＭＳ ゴシック" w:hint="eastAsia"/>
                <w:szCs w:val="21"/>
              </w:rPr>
              <w:t>贈与</w:t>
            </w:r>
            <w:r w:rsidR="005E2650" w:rsidRPr="00837045">
              <w:rPr>
                <w:rFonts w:ascii="ＭＳ ゴシック" w:eastAsia="ＭＳ ゴシック" w:hAnsi="ＭＳ ゴシック" w:hint="eastAsia"/>
                <w:szCs w:val="21"/>
              </w:rPr>
              <w:t>）</w:t>
            </w:r>
            <w:r w:rsidRPr="00837045">
              <w:rPr>
                <w:rFonts w:ascii="ＭＳ ゴシック" w:eastAsia="ＭＳ ゴシック" w:hAnsi="ＭＳ ゴシック" w:hint="eastAsia"/>
                <w:szCs w:val="21"/>
              </w:rPr>
              <w:t>承継期間経過後</w:t>
            </w:r>
          </w:p>
          <w:p w14:paraId="4DE56781" w14:textId="77777777" w:rsidR="00E31D79" w:rsidRPr="00837045" w:rsidRDefault="00E31D79"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【贈与税】</w:t>
            </w:r>
          </w:p>
          <w:p w14:paraId="74C0AA09" w14:textId="70EB0743" w:rsidR="00E31D79" w:rsidRPr="00837045" w:rsidRDefault="00E31D79"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先代経営者又は後継者の死</w:t>
            </w:r>
            <w:r w:rsidR="00C10664" w:rsidRPr="00837045">
              <w:rPr>
                <w:rFonts w:ascii="ＭＳ ゴシック" w:eastAsia="ＭＳ ゴシック" w:hAnsi="ＭＳ ゴシック" w:hint="eastAsia"/>
                <w:szCs w:val="21"/>
              </w:rPr>
              <w:t>亡</w:t>
            </w:r>
            <w:r w:rsidRPr="00837045">
              <w:rPr>
                <w:rFonts w:ascii="ＭＳ ゴシック" w:eastAsia="ＭＳ ゴシック" w:hAnsi="ＭＳ ゴシック" w:hint="eastAsia"/>
                <w:szCs w:val="21"/>
              </w:rPr>
              <w:t>等贈与税の納付が免除されるまで</w:t>
            </w:r>
          </w:p>
          <w:p w14:paraId="1E4803DF" w14:textId="77777777" w:rsidR="00E31D79" w:rsidRPr="00837045" w:rsidRDefault="00E31D79"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【相続税】</w:t>
            </w:r>
          </w:p>
          <w:p w14:paraId="65B20CCE" w14:textId="037D1DDD" w:rsidR="00E31D79" w:rsidRPr="00837045" w:rsidRDefault="00E31D79"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後継者の死</w:t>
            </w:r>
            <w:r w:rsidR="00C10664" w:rsidRPr="00837045">
              <w:rPr>
                <w:rFonts w:ascii="ＭＳ ゴシック" w:eastAsia="ＭＳ ゴシック" w:hAnsi="ＭＳ ゴシック" w:hint="eastAsia"/>
                <w:szCs w:val="21"/>
              </w:rPr>
              <w:t>亡</w:t>
            </w:r>
            <w:r w:rsidRPr="00837045">
              <w:rPr>
                <w:rFonts w:ascii="ＭＳ ゴシック" w:eastAsia="ＭＳ ゴシック" w:hAnsi="ＭＳ ゴシック" w:hint="eastAsia"/>
                <w:szCs w:val="21"/>
              </w:rPr>
              <w:t>等相続税の納付が免除されるまで</w:t>
            </w:r>
          </w:p>
        </w:tc>
        <w:tc>
          <w:tcPr>
            <w:tcW w:w="6507" w:type="dxa"/>
            <w:tcBorders>
              <w:top w:val="dotted" w:sz="4" w:space="0" w:color="auto"/>
              <w:bottom w:val="double" w:sz="4" w:space="0" w:color="auto"/>
            </w:tcBorders>
          </w:tcPr>
          <w:p w14:paraId="39EE40C4" w14:textId="33CDD44B" w:rsidR="00E31D79" w:rsidRPr="00837045" w:rsidRDefault="00E31D79" w:rsidP="00233D74">
            <w:pPr>
              <w:widowControl/>
              <w:ind w:left="203" w:hangingChars="100" w:hanging="203"/>
              <w:rPr>
                <w:rFonts w:ascii="ＭＳ ゴシック" w:eastAsia="ＭＳ ゴシック" w:hAnsi="ＭＳ ゴシック"/>
              </w:rPr>
            </w:pPr>
            <w:r w:rsidRPr="00837045">
              <w:rPr>
                <w:rFonts w:ascii="ＭＳ ゴシック" w:eastAsia="ＭＳ ゴシック" w:hAnsi="ＭＳ ゴシック" w:hint="eastAsia"/>
              </w:rPr>
              <w:t>①後継者が特例措置の適用を受けた対象株式等を譲渡又は贈与した場合。</w:t>
            </w:r>
          </w:p>
          <w:p w14:paraId="0437773F" w14:textId="10047F04" w:rsidR="00E31D79" w:rsidRPr="00837045" w:rsidRDefault="00E31D79" w:rsidP="00233D74">
            <w:pPr>
              <w:widowControl/>
              <w:rPr>
                <w:rFonts w:ascii="ＭＳ ゴシック" w:eastAsia="ＭＳ ゴシック" w:hAnsi="ＭＳ ゴシック"/>
              </w:rPr>
            </w:pPr>
            <w:r w:rsidRPr="00837045">
              <w:rPr>
                <w:rFonts w:ascii="ＭＳ ゴシック" w:eastAsia="ＭＳ ゴシック" w:hAnsi="ＭＳ ゴシック" w:hint="eastAsia"/>
              </w:rPr>
              <w:t>②会社を解散した場合。</w:t>
            </w:r>
          </w:p>
          <w:p w14:paraId="17896810" w14:textId="752222AA" w:rsidR="00E31D79" w:rsidRPr="00837045" w:rsidRDefault="00E31D79" w:rsidP="00233D74">
            <w:pPr>
              <w:widowControl/>
              <w:rPr>
                <w:rFonts w:ascii="ＭＳ ゴシック" w:eastAsia="ＭＳ ゴシック" w:hAnsi="ＭＳ ゴシック"/>
              </w:rPr>
            </w:pPr>
            <w:r w:rsidRPr="00837045">
              <w:rPr>
                <w:rFonts w:ascii="ＭＳ ゴシック" w:eastAsia="ＭＳ ゴシック" w:hAnsi="ＭＳ ゴシック" w:hint="eastAsia"/>
              </w:rPr>
              <w:t>③会社が資本金の額又は準備金の額を減少した場合。</w:t>
            </w:r>
          </w:p>
          <w:p w14:paraId="11D7000F" w14:textId="0DF6DF09" w:rsidR="00E31D79" w:rsidRPr="00837045" w:rsidRDefault="00E31D79" w:rsidP="00233D74">
            <w:pPr>
              <w:widowControl/>
              <w:ind w:left="203" w:hangingChars="100" w:hanging="203"/>
              <w:rPr>
                <w:rFonts w:ascii="ＭＳ ゴシック" w:eastAsia="ＭＳ ゴシック" w:hAnsi="ＭＳ ゴシック"/>
              </w:rPr>
            </w:pPr>
            <w:r w:rsidRPr="00837045">
              <w:rPr>
                <w:rFonts w:ascii="ＭＳ ゴシック" w:eastAsia="ＭＳ ゴシック" w:hAnsi="ＭＳ ゴシック" w:hint="eastAsia"/>
              </w:rPr>
              <w:t>④会社が資産保有型会社や資産運用型会社に該当した場合</w:t>
            </w:r>
            <w:r w:rsidR="002A021D" w:rsidRPr="00837045">
              <w:rPr>
                <w:rFonts w:ascii="ＭＳ ゴシック" w:eastAsia="ＭＳ ゴシック" w:hAnsi="ＭＳ ゴシック" w:hint="eastAsia"/>
              </w:rPr>
              <w:t>。</w:t>
            </w:r>
          </w:p>
          <w:p w14:paraId="1B317083" w14:textId="2A100E9E" w:rsidR="00E31D79" w:rsidRPr="00837045" w:rsidRDefault="00A3620F" w:rsidP="00233D74">
            <w:pPr>
              <w:widowControl/>
              <w:ind w:left="203" w:hangingChars="100" w:hanging="203"/>
              <w:rPr>
                <w:rFonts w:ascii="ＭＳ ゴシック" w:eastAsia="ＭＳ ゴシック" w:hAnsi="ＭＳ ゴシック"/>
              </w:rPr>
            </w:pPr>
            <w:r w:rsidRPr="00837045">
              <w:rPr>
                <w:rFonts w:ascii="ＭＳ ゴシック" w:eastAsia="ＭＳ ゴシック" w:hAnsi="ＭＳ ゴシック" w:hint="eastAsia"/>
              </w:rPr>
              <w:t>※</w:t>
            </w:r>
            <w:r w:rsidR="00E31D79" w:rsidRPr="00837045">
              <w:rPr>
                <w:rFonts w:ascii="ＭＳ ゴシック" w:eastAsia="ＭＳ ゴシック" w:hAnsi="ＭＳ ゴシック" w:hint="eastAsia"/>
              </w:rPr>
              <w:t xml:space="preserve">一定の要件を満たす場合を除く　</w:t>
            </w:r>
          </w:p>
          <w:p w14:paraId="52B61BC5" w14:textId="3BDA86A0" w:rsidR="00E31D79" w:rsidRPr="00837045" w:rsidRDefault="00E31D79" w:rsidP="00233D74">
            <w:pPr>
              <w:widowControl/>
              <w:tabs>
                <w:tab w:val="left" w:pos="232"/>
              </w:tabs>
              <w:rPr>
                <w:rFonts w:ascii="ＭＳ ゴシック" w:eastAsia="ＭＳ ゴシック" w:hAnsi="ＭＳ ゴシック"/>
              </w:rPr>
            </w:pPr>
            <w:r w:rsidRPr="00837045">
              <w:rPr>
                <w:rFonts w:ascii="ＭＳ ゴシック" w:eastAsia="ＭＳ ゴシック" w:hAnsi="ＭＳ ゴシック" w:hint="eastAsia"/>
              </w:rPr>
              <w:t>⑤会社の主たる事業活動からの収入金額がゼロとなった場合。</w:t>
            </w:r>
          </w:p>
          <w:p w14:paraId="3ABCABF3" w14:textId="102A0A52" w:rsidR="00E31D79" w:rsidRPr="00837045" w:rsidRDefault="00E31D79" w:rsidP="00233D74">
            <w:pPr>
              <w:widowControl/>
              <w:rPr>
                <w:rFonts w:ascii="ＭＳ ゴシック" w:eastAsia="ＭＳ ゴシック" w:hAnsi="ＭＳ ゴシック"/>
              </w:rPr>
            </w:pPr>
            <w:r w:rsidRPr="00837045">
              <w:rPr>
                <w:rFonts w:ascii="ＭＳ ゴシック" w:eastAsia="ＭＳ ゴシック" w:hAnsi="ＭＳ ゴシック" w:hint="eastAsia"/>
              </w:rPr>
              <w:t>⑥税務署に対し</w:t>
            </w:r>
            <w:r w:rsidR="00964D32" w:rsidRPr="00837045">
              <w:rPr>
                <w:rFonts w:ascii="ＭＳ ゴシック" w:eastAsia="ＭＳ ゴシック" w:hAnsi="ＭＳ ゴシック" w:hint="eastAsia"/>
              </w:rPr>
              <w:t>３年に１回</w:t>
            </w:r>
            <w:r w:rsidRPr="00837045">
              <w:rPr>
                <w:rFonts w:ascii="ＭＳ ゴシック" w:eastAsia="ＭＳ ゴシック" w:hAnsi="ＭＳ ゴシック" w:hint="eastAsia"/>
              </w:rPr>
              <w:t>提出すべき継続届出書を提出しなかった場合。</w:t>
            </w:r>
          </w:p>
        </w:tc>
        <w:sdt>
          <w:sdtPr>
            <w:rPr>
              <w:rFonts w:ascii="ＭＳ ゴシック" w:eastAsia="ＭＳ ゴシック" w:hAnsi="ＭＳ ゴシック" w:hint="eastAsia"/>
              <w:sz w:val="24"/>
              <w:szCs w:val="24"/>
            </w:rPr>
            <w:id w:val="1125198221"/>
            <w14:checkbox>
              <w14:checked w14:val="0"/>
              <w14:checkedState w14:val="2611" w14:font="ＭＳ Ｐゴシック"/>
              <w14:uncheckedState w14:val="2610" w14:font="ＭＳ ゴシック"/>
            </w14:checkbox>
          </w:sdtPr>
          <w:sdtContent>
            <w:tc>
              <w:tcPr>
                <w:tcW w:w="861" w:type="dxa"/>
                <w:tcBorders>
                  <w:top w:val="dotted" w:sz="4" w:space="0" w:color="auto"/>
                  <w:bottom w:val="double" w:sz="4" w:space="0" w:color="auto"/>
                </w:tcBorders>
                <w:vAlign w:val="center"/>
              </w:tcPr>
              <w:p w14:paraId="731D5CD2" w14:textId="1C752F5C" w:rsidR="00E31D79" w:rsidRPr="00837045" w:rsidRDefault="00B65A9B"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 w:val="24"/>
                    <w:szCs w:val="24"/>
                  </w:rPr>
                  <w:t>☐</w:t>
                </w:r>
              </w:p>
            </w:tc>
          </w:sdtContent>
        </w:sdt>
      </w:tr>
      <w:permEnd w:id="1644180332"/>
      <w:tr w:rsidR="00531EF4" w:rsidRPr="00837045" w14:paraId="1BB5CCAB" w14:textId="77777777" w:rsidTr="00383808">
        <w:trPr>
          <w:cantSplit/>
          <w:trHeight w:val="454"/>
          <w:jc w:val="center"/>
        </w:trPr>
        <w:tc>
          <w:tcPr>
            <w:tcW w:w="10212" w:type="dxa"/>
            <w:gridSpan w:val="7"/>
            <w:tcBorders>
              <w:top w:val="double" w:sz="4" w:space="0" w:color="auto"/>
              <w:bottom w:val="nil"/>
            </w:tcBorders>
            <w:vAlign w:val="center"/>
          </w:tcPr>
          <w:p w14:paraId="68CD013F" w14:textId="320E697C" w:rsidR="00531EF4" w:rsidRPr="00837045" w:rsidRDefault="00531EF4" w:rsidP="00FF73C3">
            <w:pPr>
              <w:widowControl/>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贈与税の特例措置適用後</w:t>
            </w:r>
            <w:r w:rsidR="00A3620F" w:rsidRPr="00837045">
              <w:rPr>
                <w:rFonts w:ascii="ＭＳ ゴシック" w:eastAsia="ＭＳ ゴシック" w:hAnsi="ＭＳ ゴシック" w:hint="eastAsia"/>
                <w:sz w:val="24"/>
                <w:szCs w:val="24"/>
              </w:rPr>
              <w:t>に</w:t>
            </w:r>
            <w:r w:rsidRPr="00837045">
              <w:rPr>
                <w:rFonts w:ascii="ＭＳ ゴシック" w:eastAsia="ＭＳ ゴシック" w:hAnsi="ＭＳ ゴシック" w:hint="eastAsia"/>
                <w:sz w:val="24"/>
                <w:szCs w:val="24"/>
              </w:rPr>
              <w:t>先代経営者</w:t>
            </w:r>
            <w:r w:rsidR="00773BDE" w:rsidRPr="00837045">
              <w:rPr>
                <w:rFonts w:ascii="ＭＳ ゴシック" w:eastAsia="ＭＳ ゴシック" w:hAnsi="ＭＳ ゴシック" w:hint="eastAsia"/>
                <w:sz w:val="24"/>
                <w:szCs w:val="24"/>
              </w:rPr>
              <w:t>等</w:t>
            </w:r>
            <w:r w:rsidRPr="00837045">
              <w:rPr>
                <w:rFonts w:ascii="ＭＳ ゴシック" w:eastAsia="ＭＳ ゴシック" w:hAnsi="ＭＳ ゴシック" w:hint="eastAsia"/>
                <w:sz w:val="24"/>
                <w:szCs w:val="24"/>
              </w:rPr>
              <w:t>が亡くなった場合</w:t>
            </w:r>
          </w:p>
        </w:tc>
      </w:tr>
      <w:tr w:rsidR="00E31D79" w:rsidRPr="00837045" w14:paraId="18770339" w14:textId="77777777" w:rsidTr="00EB7C28">
        <w:trPr>
          <w:cantSplit/>
          <w:trHeight w:val="1474"/>
          <w:jc w:val="center"/>
        </w:trPr>
        <w:tc>
          <w:tcPr>
            <w:tcW w:w="283" w:type="dxa"/>
            <w:tcBorders>
              <w:top w:val="nil"/>
              <w:bottom w:val="nil"/>
            </w:tcBorders>
            <w:vAlign w:val="center"/>
          </w:tcPr>
          <w:p w14:paraId="20543B35" w14:textId="31888E74" w:rsidR="00E31D79" w:rsidRPr="00837045" w:rsidRDefault="00E31D79" w:rsidP="00FF73C3">
            <w:pPr>
              <w:widowControl/>
              <w:rPr>
                <w:rFonts w:ascii="ＭＳ ゴシック" w:eastAsia="ＭＳ ゴシック" w:hAnsi="ＭＳ ゴシック"/>
                <w:szCs w:val="21"/>
              </w:rPr>
            </w:pPr>
            <w:permStart w:id="408619689" w:edGrp="everyone" w:colFirst="4" w:colLast="4"/>
          </w:p>
        </w:tc>
        <w:tc>
          <w:tcPr>
            <w:tcW w:w="441" w:type="dxa"/>
            <w:gridSpan w:val="2"/>
            <w:tcBorders>
              <w:top w:val="single" w:sz="4" w:space="0" w:color="auto"/>
              <w:bottom w:val="dotted" w:sz="4" w:space="0" w:color="auto"/>
            </w:tcBorders>
            <w:vAlign w:val="center"/>
          </w:tcPr>
          <w:p w14:paraId="0FE509E6" w14:textId="4ACC04E9" w:rsidR="00E31D79" w:rsidRPr="00837045" w:rsidRDefault="00E31D79"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17</w:t>
            </w:r>
          </w:p>
        </w:tc>
        <w:tc>
          <w:tcPr>
            <w:tcW w:w="2120" w:type="dxa"/>
            <w:gridSpan w:val="2"/>
            <w:tcBorders>
              <w:top w:val="single" w:sz="4" w:space="0" w:color="auto"/>
              <w:bottom w:val="dotted" w:sz="4" w:space="0" w:color="auto"/>
            </w:tcBorders>
            <w:vAlign w:val="center"/>
          </w:tcPr>
          <w:p w14:paraId="60B974F9" w14:textId="0DCCEBDB" w:rsidR="00E31D79" w:rsidRPr="00837045" w:rsidRDefault="00E31D79"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１代目→２代目の贈与</w:t>
            </w:r>
            <w:r w:rsidR="002A021D" w:rsidRPr="00837045">
              <w:rPr>
                <w:rFonts w:ascii="ＭＳ ゴシック" w:eastAsia="ＭＳ ゴシック" w:hAnsi="ＭＳ ゴシック" w:hint="eastAsia"/>
                <w:szCs w:val="21"/>
              </w:rPr>
              <w:t>時</w:t>
            </w:r>
            <w:r w:rsidRPr="00837045">
              <w:rPr>
                <w:rFonts w:ascii="ＭＳ ゴシック" w:eastAsia="ＭＳ ゴシック" w:hAnsi="ＭＳ ゴシック" w:hint="eastAsia"/>
                <w:szCs w:val="21"/>
              </w:rPr>
              <w:t>に適用</w:t>
            </w:r>
            <w:r w:rsidR="002A021D" w:rsidRPr="00837045">
              <w:rPr>
                <w:rFonts w:ascii="ＭＳ ゴシック" w:eastAsia="ＭＳ ゴシック" w:hAnsi="ＭＳ ゴシック" w:hint="eastAsia"/>
                <w:szCs w:val="21"/>
              </w:rPr>
              <w:t>後、</w:t>
            </w:r>
            <w:r w:rsidRPr="00837045">
              <w:rPr>
                <w:rFonts w:ascii="ＭＳ ゴシック" w:eastAsia="ＭＳ ゴシック" w:hAnsi="ＭＳ ゴシック" w:hint="eastAsia"/>
                <w:szCs w:val="21"/>
              </w:rPr>
              <w:t>１代目が死亡した場合</w:t>
            </w:r>
          </w:p>
        </w:tc>
        <w:tc>
          <w:tcPr>
            <w:tcW w:w="6507" w:type="dxa"/>
            <w:tcBorders>
              <w:top w:val="single" w:sz="4" w:space="0" w:color="auto"/>
              <w:bottom w:val="dotted" w:sz="4" w:space="0" w:color="auto"/>
            </w:tcBorders>
            <w:vAlign w:val="center"/>
          </w:tcPr>
          <w:p w14:paraId="2E438396" w14:textId="5E1C16A8" w:rsidR="00E31D79" w:rsidRPr="00837045" w:rsidRDefault="00E31D79" w:rsidP="00EB7C28">
            <w:pPr>
              <w:widowControl/>
              <w:rPr>
                <w:rFonts w:ascii="ＭＳ ゴシック" w:eastAsia="ＭＳ ゴシック" w:hAnsi="ＭＳ ゴシック"/>
              </w:rPr>
            </w:pPr>
            <w:r w:rsidRPr="00837045">
              <w:rPr>
                <w:rFonts w:ascii="ＭＳ ゴシック" w:eastAsia="ＭＳ ゴシック" w:hAnsi="ＭＳ ゴシック" w:hint="eastAsia"/>
              </w:rPr>
              <w:t>特例措置の適用を受けていた株式等に係る贈与税は、先代経営者の死亡により免除されるが、当該株式等は相続財産とみなされ、贈与時の</w:t>
            </w:r>
            <w:r w:rsidR="00A3620F" w:rsidRPr="00837045">
              <w:rPr>
                <w:rFonts w:ascii="ＭＳ ゴシック" w:eastAsia="ＭＳ ゴシック" w:hAnsi="ＭＳ ゴシック" w:hint="eastAsia"/>
              </w:rPr>
              <w:t>株</w:t>
            </w:r>
            <w:r w:rsidRPr="00837045">
              <w:rPr>
                <w:rFonts w:ascii="ＭＳ ゴシック" w:eastAsia="ＭＳ ゴシック" w:hAnsi="ＭＳ ゴシック" w:hint="eastAsia"/>
              </w:rPr>
              <w:t>価により相続税の課税の対象となる。ただし、一定の手続を経て相続税の特例措置の適用を受けることができる。</w:t>
            </w:r>
          </w:p>
        </w:tc>
        <w:sdt>
          <w:sdtPr>
            <w:rPr>
              <w:rFonts w:ascii="ＭＳ ゴシック" w:eastAsia="ＭＳ ゴシック" w:hAnsi="ＭＳ ゴシック" w:hint="eastAsia"/>
              <w:sz w:val="24"/>
              <w:szCs w:val="24"/>
            </w:rPr>
            <w:id w:val="-8373263"/>
            <w14:checkbox>
              <w14:checked w14:val="0"/>
              <w14:checkedState w14:val="2611" w14:font="ＭＳ Ｐゴシック"/>
              <w14:uncheckedState w14:val="2610" w14:font="ＭＳ ゴシック"/>
            </w14:checkbox>
          </w:sdtPr>
          <w:sdtContent>
            <w:tc>
              <w:tcPr>
                <w:tcW w:w="861" w:type="dxa"/>
                <w:tcBorders>
                  <w:top w:val="single" w:sz="4" w:space="0" w:color="auto"/>
                  <w:bottom w:val="dotted" w:sz="4" w:space="0" w:color="auto"/>
                </w:tcBorders>
                <w:vAlign w:val="center"/>
              </w:tcPr>
              <w:p w14:paraId="6F1BCC3C" w14:textId="554ED402" w:rsidR="00E31D79" w:rsidRPr="00837045" w:rsidRDefault="00B65A9B"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 w:val="24"/>
                    <w:szCs w:val="24"/>
                  </w:rPr>
                  <w:t>☐</w:t>
                </w:r>
              </w:p>
            </w:tc>
          </w:sdtContent>
        </w:sdt>
      </w:tr>
      <w:tr w:rsidR="00E31D79" w:rsidRPr="00837045" w14:paraId="650B2A63" w14:textId="77777777" w:rsidTr="00EB7C28">
        <w:trPr>
          <w:cantSplit/>
          <w:trHeight w:val="2438"/>
          <w:jc w:val="center"/>
        </w:trPr>
        <w:tc>
          <w:tcPr>
            <w:tcW w:w="283" w:type="dxa"/>
            <w:tcBorders>
              <w:top w:val="nil"/>
              <w:bottom w:val="nil"/>
            </w:tcBorders>
            <w:vAlign w:val="center"/>
          </w:tcPr>
          <w:p w14:paraId="1FDCA14F" w14:textId="77777777" w:rsidR="00E31D79" w:rsidRPr="00837045" w:rsidRDefault="00E31D79" w:rsidP="00FF73C3">
            <w:pPr>
              <w:widowControl/>
              <w:rPr>
                <w:rFonts w:ascii="ＭＳ ゴシック" w:eastAsia="ＭＳ ゴシック" w:hAnsi="ＭＳ ゴシック"/>
                <w:szCs w:val="21"/>
              </w:rPr>
            </w:pPr>
            <w:permStart w:id="1037061800" w:edGrp="everyone" w:colFirst="4" w:colLast="4"/>
            <w:permEnd w:id="408619689"/>
          </w:p>
        </w:tc>
        <w:tc>
          <w:tcPr>
            <w:tcW w:w="441" w:type="dxa"/>
            <w:gridSpan w:val="2"/>
            <w:tcBorders>
              <w:top w:val="dotted" w:sz="4" w:space="0" w:color="auto"/>
              <w:bottom w:val="dotted" w:sz="4" w:space="0" w:color="auto"/>
            </w:tcBorders>
            <w:vAlign w:val="center"/>
          </w:tcPr>
          <w:p w14:paraId="775FF523" w14:textId="1BA5FDD2" w:rsidR="00E31D79" w:rsidRPr="00837045" w:rsidRDefault="00A3620F"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18</w:t>
            </w:r>
          </w:p>
        </w:tc>
        <w:tc>
          <w:tcPr>
            <w:tcW w:w="2120" w:type="dxa"/>
            <w:gridSpan w:val="2"/>
            <w:tcBorders>
              <w:top w:val="dotted" w:sz="4" w:space="0" w:color="auto"/>
              <w:bottom w:val="dotted" w:sz="4" w:space="0" w:color="auto"/>
            </w:tcBorders>
            <w:vAlign w:val="center"/>
          </w:tcPr>
          <w:p w14:paraId="374C2D30" w14:textId="7FE75680" w:rsidR="00E31D79" w:rsidRPr="00837045" w:rsidDel="00531EF4" w:rsidRDefault="00E31D79" w:rsidP="00FF73C3">
            <w:pPr>
              <w:rPr>
                <w:rFonts w:ascii="ＭＳ ゴシック" w:eastAsia="ＭＳ ゴシック" w:hAnsi="ＭＳ ゴシック"/>
                <w:szCs w:val="21"/>
              </w:rPr>
            </w:pPr>
            <w:r w:rsidRPr="00837045">
              <w:rPr>
                <w:rFonts w:ascii="ＭＳ ゴシック" w:eastAsia="ＭＳ ゴシック" w:hAnsi="ＭＳ ゴシック" w:hint="eastAsia"/>
                <w:szCs w:val="21"/>
              </w:rPr>
              <w:t>１代目→２代目の贈与</w:t>
            </w:r>
            <w:r w:rsidR="002A021D" w:rsidRPr="00837045">
              <w:rPr>
                <w:rFonts w:ascii="ＭＳ ゴシック" w:eastAsia="ＭＳ ゴシック" w:hAnsi="ＭＳ ゴシック" w:hint="eastAsia"/>
                <w:szCs w:val="21"/>
              </w:rPr>
              <w:t>時</w:t>
            </w:r>
            <w:r w:rsidRPr="00837045">
              <w:rPr>
                <w:rFonts w:ascii="ＭＳ ゴシック" w:eastAsia="ＭＳ ゴシック" w:hAnsi="ＭＳ ゴシック" w:hint="eastAsia"/>
                <w:szCs w:val="21"/>
              </w:rPr>
              <w:t>に適用</w:t>
            </w:r>
            <w:r w:rsidR="002A021D" w:rsidRPr="00837045">
              <w:rPr>
                <w:rFonts w:ascii="ＭＳ ゴシック" w:eastAsia="ＭＳ ゴシック" w:hAnsi="ＭＳ ゴシック" w:hint="eastAsia"/>
                <w:szCs w:val="21"/>
              </w:rPr>
              <w:t>後</w:t>
            </w:r>
            <w:r w:rsidRPr="00837045">
              <w:rPr>
                <w:rFonts w:ascii="ＭＳ ゴシック" w:eastAsia="ＭＳ ゴシック" w:hAnsi="ＭＳ ゴシック" w:hint="eastAsia"/>
                <w:szCs w:val="21"/>
              </w:rPr>
              <w:t>、２代目→３代目の贈与についても適用</w:t>
            </w:r>
            <w:r w:rsidR="002A021D" w:rsidRPr="00837045">
              <w:rPr>
                <w:rFonts w:ascii="ＭＳ ゴシック" w:eastAsia="ＭＳ ゴシック" w:hAnsi="ＭＳ ゴシック" w:hint="eastAsia"/>
                <w:szCs w:val="21"/>
              </w:rPr>
              <w:t>した後、</w:t>
            </w:r>
            <w:r w:rsidRPr="00837045">
              <w:rPr>
                <w:rFonts w:ascii="ＭＳ ゴシック" w:eastAsia="ＭＳ ゴシック" w:hAnsi="ＭＳ ゴシック" w:hint="eastAsia"/>
                <w:szCs w:val="21"/>
              </w:rPr>
              <w:t>１代目が死亡した場合</w:t>
            </w:r>
          </w:p>
        </w:tc>
        <w:tc>
          <w:tcPr>
            <w:tcW w:w="6507" w:type="dxa"/>
            <w:tcBorders>
              <w:top w:val="dotted" w:sz="4" w:space="0" w:color="auto"/>
              <w:bottom w:val="dotted" w:sz="4" w:space="0" w:color="auto"/>
            </w:tcBorders>
            <w:vAlign w:val="center"/>
          </w:tcPr>
          <w:p w14:paraId="006E4C74" w14:textId="24F85F7C" w:rsidR="00E31D79" w:rsidRPr="00837045" w:rsidRDefault="00E31D79" w:rsidP="00EB7C28">
            <w:pPr>
              <w:widowControl/>
              <w:rPr>
                <w:rFonts w:ascii="ＭＳ ゴシック" w:eastAsia="ＭＳ ゴシック" w:hAnsi="ＭＳ ゴシック"/>
              </w:rPr>
            </w:pPr>
            <w:r w:rsidRPr="00837045">
              <w:rPr>
                <w:rFonts w:ascii="ＭＳ ゴシック" w:eastAsia="ＭＳ ゴシック" w:hAnsi="ＭＳ ゴシック" w:hint="eastAsia"/>
              </w:rPr>
              <w:t>先代経営者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１代目</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から後継者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２代目</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への株式等の贈与につき贈与税の特例措置の適用を受けた後、１代目の死亡より前に次の後継者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３代目</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に贈与する場合、３代目が贈与税の特例措置の適用を受ければ、２代目の贈与税は免除される。その上で、１代目が死亡した場合は、３代目の贈与税が免除され、当該株式等は相続税の課税の対象となるが、</w:t>
            </w:r>
            <w:r w:rsidR="00964D32" w:rsidRPr="00837045">
              <w:rPr>
                <w:rFonts w:ascii="ＭＳ ゴシック" w:eastAsia="ＭＳ ゴシック" w:hAnsi="ＭＳ ゴシック" w:hint="eastAsia"/>
              </w:rPr>
              <w:t>一定の手続を経て</w:t>
            </w:r>
            <w:r w:rsidRPr="00837045">
              <w:rPr>
                <w:rFonts w:ascii="ＭＳ ゴシック" w:eastAsia="ＭＳ ゴシック" w:hAnsi="ＭＳ ゴシック" w:hint="eastAsia"/>
              </w:rPr>
              <w:t>相続税の特例措置の適用を受けることができる。</w:t>
            </w:r>
          </w:p>
        </w:tc>
        <w:sdt>
          <w:sdtPr>
            <w:rPr>
              <w:rFonts w:ascii="ＭＳ ゴシック" w:eastAsia="ＭＳ ゴシック" w:hAnsi="ＭＳ ゴシック" w:hint="eastAsia"/>
              <w:sz w:val="24"/>
              <w:szCs w:val="24"/>
            </w:rPr>
            <w:id w:val="-711196859"/>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2277B298" w14:textId="16AF3660" w:rsidR="00E31D79" w:rsidRPr="00837045" w:rsidRDefault="00B65A9B" w:rsidP="00FF73C3">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E31D79" w:rsidRPr="00837045" w14:paraId="6F8900A9" w14:textId="77777777" w:rsidTr="00EB7C28">
        <w:trPr>
          <w:cantSplit/>
          <w:trHeight w:val="1928"/>
          <w:jc w:val="center"/>
        </w:trPr>
        <w:tc>
          <w:tcPr>
            <w:tcW w:w="283" w:type="dxa"/>
            <w:tcBorders>
              <w:top w:val="nil"/>
              <w:bottom w:val="double" w:sz="4" w:space="0" w:color="auto"/>
            </w:tcBorders>
            <w:vAlign w:val="center"/>
          </w:tcPr>
          <w:p w14:paraId="39C3A633" w14:textId="77777777" w:rsidR="00E31D79" w:rsidRPr="00837045" w:rsidRDefault="00E31D79" w:rsidP="00FF73C3">
            <w:pPr>
              <w:widowControl/>
              <w:rPr>
                <w:rFonts w:ascii="ＭＳ ゴシック" w:eastAsia="ＭＳ ゴシック" w:hAnsi="ＭＳ ゴシック"/>
                <w:szCs w:val="21"/>
              </w:rPr>
            </w:pPr>
            <w:permStart w:id="1823345189" w:edGrp="everyone" w:colFirst="4" w:colLast="4"/>
            <w:permEnd w:id="1037061800"/>
          </w:p>
        </w:tc>
        <w:tc>
          <w:tcPr>
            <w:tcW w:w="441" w:type="dxa"/>
            <w:gridSpan w:val="2"/>
            <w:tcBorders>
              <w:top w:val="dotted" w:sz="4" w:space="0" w:color="auto"/>
              <w:bottom w:val="double" w:sz="4" w:space="0" w:color="auto"/>
            </w:tcBorders>
            <w:vAlign w:val="center"/>
          </w:tcPr>
          <w:p w14:paraId="7171B8A5" w14:textId="2BACC613" w:rsidR="00E31D79" w:rsidRPr="00837045" w:rsidRDefault="00A3620F"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19</w:t>
            </w:r>
          </w:p>
        </w:tc>
        <w:tc>
          <w:tcPr>
            <w:tcW w:w="2120" w:type="dxa"/>
            <w:gridSpan w:val="2"/>
            <w:tcBorders>
              <w:top w:val="dotted" w:sz="4" w:space="0" w:color="auto"/>
              <w:bottom w:val="double" w:sz="4" w:space="0" w:color="auto"/>
            </w:tcBorders>
            <w:vAlign w:val="center"/>
          </w:tcPr>
          <w:p w14:paraId="32C57573" w14:textId="21BC5C0F" w:rsidR="00E31D79" w:rsidRPr="00837045" w:rsidDel="00531EF4" w:rsidRDefault="00E31D79" w:rsidP="00FF73C3">
            <w:pPr>
              <w:rPr>
                <w:rFonts w:ascii="ＭＳ ゴシック" w:eastAsia="ＭＳ ゴシック" w:hAnsi="ＭＳ ゴシック"/>
                <w:szCs w:val="21"/>
              </w:rPr>
            </w:pPr>
            <w:r w:rsidRPr="00837045">
              <w:rPr>
                <w:rFonts w:ascii="ＭＳ ゴシック" w:eastAsia="ＭＳ ゴシック" w:hAnsi="ＭＳ ゴシック" w:hint="eastAsia"/>
                <w:szCs w:val="21"/>
              </w:rPr>
              <w:t>１代目→２代目の贈与</w:t>
            </w:r>
            <w:r w:rsidR="002A021D" w:rsidRPr="00837045">
              <w:rPr>
                <w:rFonts w:ascii="ＭＳ ゴシック" w:eastAsia="ＭＳ ゴシック" w:hAnsi="ＭＳ ゴシック" w:hint="eastAsia"/>
                <w:szCs w:val="21"/>
              </w:rPr>
              <w:t>時</w:t>
            </w:r>
            <w:r w:rsidRPr="00837045">
              <w:rPr>
                <w:rFonts w:ascii="ＭＳ ゴシック" w:eastAsia="ＭＳ ゴシック" w:hAnsi="ＭＳ ゴシック" w:hint="eastAsia"/>
                <w:szCs w:val="21"/>
              </w:rPr>
              <w:t>に適用</w:t>
            </w:r>
            <w:r w:rsidR="002A021D" w:rsidRPr="00837045">
              <w:rPr>
                <w:rFonts w:ascii="ＭＳ ゴシック" w:eastAsia="ＭＳ ゴシック" w:hAnsi="ＭＳ ゴシック" w:hint="eastAsia"/>
                <w:szCs w:val="21"/>
              </w:rPr>
              <w:t>後、</w:t>
            </w:r>
            <w:r w:rsidRPr="00837045">
              <w:rPr>
                <w:rFonts w:ascii="ＭＳ ゴシック" w:eastAsia="ＭＳ ゴシック" w:hAnsi="ＭＳ ゴシック" w:hint="eastAsia"/>
                <w:szCs w:val="21"/>
              </w:rPr>
              <w:t>２代目が死亡</w:t>
            </w:r>
            <w:r w:rsidR="002A021D" w:rsidRPr="00837045">
              <w:rPr>
                <w:rFonts w:ascii="ＭＳ ゴシック" w:eastAsia="ＭＳ ゴシック" w:hAnsi="ＭＳ ゴシック" w:hint="eastAsia"/>
                <w:szCs w:val="21"/>
              </w:rPr>
              <w:t>し</w:t>
            </w:r>
            <w:r w:rsidRPr="00837045">
              <w:rPr>
                <w:rFonts w:ascii="ＭＳ ゴシック" w:eastAsia="ＭＳ ゴシック" w:hAnsi="ＭＳ ゴシック" w:hint="eastAsia"/>
                <w:szCs w:val="21"/>
              </w:rPr>
              <w:t>、２代目→３代目の相続</w:t>
            </w:r>
            <w:r w:rsidR="005E6805" w:rsidRPr="00837045">
              <w:rPr>
                <w:rFonts w:ascii="ＭＳ ゴシック" w:eastAsia="ＭＳ ゴシック" w:hAnsi="ＭＳ ゴシック" w:hint="eastAsia"/>
                <w:szCs w:val="21"/>
              </w:rPr>
              <w:t>が発生した</w:t>
            </w:r>
            <w:r w:rsidRPr="00837045">
              <w:rPr>
                <w:rFonts w:ascii="ＭＳ ゴシック" w:eastAsia="ＭＳ ゴシック" w:hAnsi="ＭＳ ゴシック" w:hint="eastAsia"/>
                <w:szCs w:val="21"/>
              </w:rPr>
              <w:t>場合</w:t>
            </w:r>
          </w:p>
        </w:tc>
        <w:tc>
          <w:tcPr>
            <w:tcW w:w="6507" w:type="dxa"/>
            <w:tcBorders>
              <w:top w:val="dotted" w:sz="4" w:space="0" w:color="auto"/>
              <w:bottom w:val="double" w:sz="4" w:space="0" w:color="auto"/>
            </w:tcBorders>
            <w:vAlign w:val="center"/>
          </w:tcPr>
          <w:p w14:paraId="5C3778A5" w14:textId="35190E70" w:rsidR="00E31D79" w:rsidRPr="00837045" w:rsidRDefault="00E31D79" w:rsidP="00EB7C28">
            <w:pPr>
              <w:rPr>
                <w:rFonts w:ascii="ＭＳ ゴシック" w:eastAsia="ＭＳ ゴシック" w:hAnsi="ＭＳ ゴシック"/>
              </w:rPr>
            </w:pPr>
            <w:r w:rsidRPr="00837045">
              <w:rPr>
                <w:rFonts w:ascii="ＭＳ ゴシック" w:eastAsia="ＭＳ ゴシック" w:hAnsi="ＭＳ ゴシック" w:hint="eastAsia"/>
              </w:rPr>
              <w:t>先代経営者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１代目</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から後継者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２代目</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への贈与につき贈与税の特例措置の適用を受けた後、１代目の死亡より前に２代目が死亡した場合、２代目の贈与税は免除される。また、当該株式等を相続した次の後継者</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３代目</w:t>
            </w:r>
            <w:r w:rsidR="005E2650" w:rsidRPr="00837045">
              <w:rPr>
                <w:rFonts w:ascii="ＭＳ ゴシック" w:eastAsia="ＭＳ ゴシック" w:hAnsi="ＭＳ ゴシック" w:hint="eastAsia"/>
              </w:rPr>
              <w:t>）</w:t>
            </w:r>
            <w:r w:rsidRPr="00837045">
              <w:rPr>
                <w:rFonts w:ascii="ＭＳ ゴシック" w:eastAsia="ＭＳ ゴシック" w:hAnsi="ＭＳ ゴシック" w:hint="eastAsia"/>
              </w:rPr>
              <w:t>は、当該株式等について</w:t>
            </w:r>
            <w:r w:rsidR="00964D32" w:rsidRPr="00837045">
              <w:rPr>
                <w:rFonts w:ascii="ＭＳ ゴシック" w:eastAsia="ＭＳ ゴシック" w:hAnsi="ＭＳ ゴシック" w:hint="eastAsia"/>
              </w:rPr>
              <w:t>一定の手続を経て</w:t>
            </w:r>
            <w:r w:rsidRPr="00837045">
              <w:rPr>
                <w:rFonts w:ascii="ＭＳ ゴシック" w:eastAsia="ＭＳ ゴシック" w:hAnsi="ＭＳ ゴシック" w:hint="eastAsia"/>
              </w:rPr>
              <w:t>相続税の特例措置の適用を受けることができる。</w:t>
            </w:r>
          </w:p>
        </w:tc>
        <w:sdt>
          <w:sdtPr>
            <w:rPr>
              <w:rFonts w:ascii="ＭＳ ゴシック" w:eastAsia="ＭＳ ゴシック" w:hAnsi="ＭＳ ゴシック" w:hint="eastAsia"/>
              <w:sz w:val="24"/>
              <w:szCs w:val="24"/>
            </w:rPr>
            <w:id w:val="-1995644669"/>
            <w14:checkbox>
              <w14:checked w14:val="0"/>
              <w14:checkedState w14:val="2611" w14:font="ＭＳ Ｐゴシック"/>
              <w14:uncheckedState w14:val="2610" w14:font="ＭＳ ゴシック"/>
            </w14:checkbox>
          </w:sdtPr>
          <w:sdtContent>
            <w:tc>
              <w:tcPr>
                <w:tcW w:w="861" w:type="dxa"/>
                <w:tcBorders>
                  <w:top w:val="dotted" w:sz="4" w:space="0" w:color="auto"/>
                  <w:bottom w:val="double" w:sz="4" w:space="0" w:color="auto"/>
                </w:tcBorders>
                <w:vAlign w:val="center"/>
              </w:tcPr>
              <w:p w14:paraId="571C30CD" w14:textId="46C2DA4F" w:rsidR="00E31D79" w:rsidRPr="00837045" w:rsidRDefault="00B65A9B" w:rsidP="00FF73C3">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permEnd w:id="1823345189"/>
      <w:tr w:rsidR="00773BDE" w:rsidRPr="00837045" w14:paraId="2CDA5E85" w14:textId="77777777" w:rsidTr="00383808">
        <w:trPr>
          <w:cantSplit/>
          <w:trHeight w:val="794"/>
          <w:jc w:val="center"/>
        </w:trPr>
        <w:tc>
          <w:tcPr>
            <w:tcW w:w="10212" w:type="dxa"/>
            <w:gridSpan w:val="7"/>
            <w:tcBorders>
              <w:top w:val="double" w:sz="4" w:space="0" w:color="auto"/>
              <w:bottom w:val="nil"/>
            </w:tcBorders>
            <w:vAlign w:val="center"/>
          </w:tcPr>
          <w:p w14:paraId="08CFF443" w14:textId="69E9AFD1" w:rsidR="00773BDE" w:rsidRPr="00837045" w:rsidRDefault="00773BDE" w:rsidP="00FF73C3">
            <w:pPr>
              <w:widowControl/>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贈与税の</w:t>
            </w:r>
            <w:r w:rsidR="002A021D" w:rsidRPr="00837045">
              <w:rPr>
                <w:rFonts w:ascii="ＭＳ ゴシック" w:eastAsia="ＭＳ ゴシック" w:hAnsi="ＭＳ ゴシック" w:hint="eastAsia"/>
                <w:sz w:val="24"/>
                <w:szCs w:val="24"/>
              </w:rPr>
              <w:t>特例措置</w:t>
            </w:r>
            <w:r w:rsidRPr="00837045">
              <w:rPr>
                <w:rFonts w:ascii="ＭＳ ゴシック" w:eastAsia="ＭＳ ゴシック" w:hAnsi="ＭＳ ゴシック" w:hint="eastAsia"/>
                <w:sz w:val="24"/>
                <w:szCs w:val="24"/>
              </w:rPr>
              <w:t>適用後に先代経営者が亡くなり相続税の納税猶予に切り替える</w:t>
            </w:r>
            <w:r w:rsidR="00B14E7E" w:rsidRPr="00837045">
              <w:rPr>
                <w:rFonts w:ascii="ＭＳ ゴシック" w:eastAsia="ＭＳ ゴシック" w:hAnsi="ＭＳ ゴシック" w:hint="eastAsia"/>
                <w:sz w:val="24"/>
                <w:szCs w:val="24"/>
              </w:rPr>
              <w:t>とき</w:t>
            </w:r>
            <w:r w:rsidRPr="00837045">
              <w:rPr>
                <w:rFonts w:ascii="ＭＳ ゴシック" w:eastAsia="ＭＳ ゴシック" w:hAnsi="ＭＳ ゴシック" w:hint="eastAsia"/>
                <w:sz w:val="24"/>
                <w:szCs w:val="24"/>
              </w:rPr>
              <w:t>の</w:t>
            </w:r>
            <w:r w:rsidR="00964D32" w:rsidRPr="00837045">
              <w:rPr>
                <w:rFonts w:ascii="ＭＳ ゴシック" w:eastAsia="ＭＳ ゴシック" w:hAnsi="ＭＳ ゴシック" w:hint="eastAsia"/>
                <w:sz w:val="24"/>
                <w:szCs w:val="24"/>
              </w:rPr>
              <w:t>主な</w:t>
            </w:r>
            <w:r w:rsidRPr="00837045">
              <w:rPr>
                <w:rFonts w:ascii="ＭＳ ゴシック" w:eastAsia="ＭＳ ゴシック" w:hAnsi="ＭＳ ゴシック" w:hint="eastAsia"/>
                <w:sz w:val="24"/>
                <w:szCs w:val="24"/>
              </w:rPr>
              <w:t>要件</w:t>
            </w:r>
          </w:p>
        </w:tc>
      </w:tr>
      <w:tr w:rsidR="004F5AFC" w:rsidRPr="00837045" w14:paraId="5ED87F9C" w14:textId="77777777" w:rsidTr="00383808">
        <w:trPr>
          <w:cantSplit/>
          <w:trHeight w:val="340"/>
          <w:jc w:val="center"/>
        </w:trPr>
        <w:tc>
          <w:tcPr>
            <w:tcW w:w="283" w:type="dxa"/>
            <w:vMerge w:val="restart"/>
            <w:tcBorders>
              <w:top w:val="nil"/>
              <w:bottom w:val="nil"/>
            </w:tcBorders>
            <w:vAlign w:val="center"/>
          </w:tcPr>
          <w:p w14:paraId="147E2815" w14:textId="3F08235B" w:rsidR="004F5AFC" w:rsidRPr="00837045" w:rsidRDefault="004F5AFC" w:rsidP="00FF73C3">
            <w:pPr>
              <w:widowControl/>
              <w:rPr>
                <w:rFonts w:ascii="ＭＳ ゴシック" w:eastAsia="ＭＳ ゴシック" w:hAnsi="ＭＳ ゴシック"/>
                <w:szCs w:val="21"/>
              </w:rPr>
            </w:pPr>
            <w:permStart w:id="1531254597" w:edGrp="everyone" w:colFirst="4" w:colLast="4"/>
          </w:p>
        </w:tc>
        <w:tc>
          <w:tcPr>
            <w:tcW w:w="423" w:type="dxa"/>
            <w:vMerge w:val="restart"/>
            <w:tcBorders>
              <w:top w:val="single" w:sz="4" w:space="0" w:color="auto"/>
              <w:bottom w:val="dotted" w:sz="4" w:space="0" w:color="auto"/>
            </w:tcBorders>
            <w:vAlign w:val="center"/>
          </w:tcPr>
          <w:p w14:paraId="5068E64A" w14:textId="6B3F7B10" w:rsidR="004F5AFC" w:rsidRPr="00837045" w:rsidRDefault="00A3620F"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20</w:t>
            </w:r>
          </w:p>
        </w:tc>
        <w:tc>
          <w:tcPr>
            <w:tcW w:w="2125" w:type="dxa"/>
            <w:gridSpan w:val="2"/>
            <w:vMerge w:val="restart"/>
            <w:tcBorders>
              <w:top w:val="single" w:sz="4" w:space="0" w:color="auto"/>
              <w:bottom w:val="dotted" w:sz="4" w:space="0" w:color="auto"/>
            </w:tcBorders>
            <w:vAlign w:val="center"/>
          </w:tcPr>
          <w:p w14:paraId="635773C8" w14:textId="6EB16452" w:rsidR="004F5AFC" w:rsidRPr="00837045" w:rsidDel="00E520B3" w:rsidRDefault="004F5AFC"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後継者の</w:t>
            </w:r>
            <w:r w:rsidR="00825D3A" w:rsidRPr="00837045">
              <w:rPr>
                <w:rFonts w:ascii="ＭＳ ゴシック" w:eastAsia="ＭＳ ゴシック" w:hAnsi="ＭＳ ゴシック" w:hint="eastAsia"/>
                <w:szCs w:val="21"/>
              </w:rPr>
              <w:t>主な</w:t>
            </w:r>
            <w:r w:rsidRPr="00837045">
              <w:rPr>
                <w:rFonts w:ascii="ＭＳ ゴシック" w:eastAsia="ＭＳ ゴシック" w:hAnsi="ＭＳ ゴシック" w:hint="eastAsia"/>
                <w:szCs w:val="21"/>
              </w:rPr>
              <w:t>要件</w:t>
            </w:r>
          </w:p>
        </w:tc>
        <w:tc>
          <w:tcPr>
            <w:tcW w:w="6520" w:type="dxa"/>
            <w:gridSpan w:val="2"/>
            <w:tcBorders>
              <w:top w:val="single" w:sz="4" w:space="0" w:color="auto"/>
              <w:bottom w:val="dotted" w:sz="4" w:space="0" w:color="auto"/>
            </w:tcBorders>
          </w:tcPr>
          <w:p w14:paraId="2D01A3C3" w14:textId="7F870FE9" w:rsidR="004F5AFC" w:rsidRPr="00837045" w:rsidRDefault="004F5AFC" w:rsidP="00233D74">
            <w:pPr>
              <w:widowControl/>
              <w:ind w:left="405" w:hangingChars="200" w:hanging="405"/>
              <w:rPr>
                <w:rFonts w:ascii="ＭＳ ゴシック" w:eastAsia="ＭＳ ゴシック" w:hAnsi="ＭＳ ゴシック"/>
              </w:rPr>
            </w:pPr>
            <w:r w:rsidRPr="00837045">
              <w:rPr>
                <w:rFonts w:ascii="ＭＳ ゴシック" w:eastAsia="ＭＳ ゴシック" w:hAnsi="ＭＳ ゴシック" w:hint="eastAsia"/>
              </w:rPr>
              <w:t>後継者が代表権を有していること。</w:t>
            </w:r>
          </w:p>
        </w:tc>
        <w:sdt>
          <w:sdtPr>
            <w:rPr>
              <w:rFonts w:ascii="ＭＳ ゴシック" w:eastAsia="ＭＳ ゴシック" w:hAnsi="ＭＳ ゴシック" w:hint="eastAsia"/>
              <w:sz w:val="24"/>
              <w:szCs w:val="24"/>
            </w:rPr>
            <w:id w:val="1482423516"/>
            <w14:checkbox>
              <w14:checked w14:val="0"/>
              <w14:checkedState w14:val="2611" w14:font="ＭＳ Ｐゴシック"/>
              <w14:uncheckedState w14:val="2610" w14:font="ＭＳ ゴシック"/>
            </w14:checkbox>
          </w:sdtPr>
          <w:sdtContent>
            <w:tc>
              <w:tcPr>
                <w:tcW w:w="861" w:type="dxa"/>
                <w:vMerge w:val="restart"/>
                <w:tcBorders>
                  <w:top w:val="single" w:sz="4" w:space="0" w:color="auto"/>
                  <w:bottom w:val="dotted" w:sz="4" w:space="0" w:color="auto"/>
                </w:tcBorders>
                <w:vAlign w:val="center"/>
              </w:tcPr>
              <w:p w14:paraId="32F43D18" w14:textId="7C3A5083" w:rsidR="004F5AFC"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permEnd w:id="1531254597"/>
      <w:tr w:rsidR="004F5AFC" w:rsidRPr="00837045" w14:paraId="4B53804A" w14:textId="77777777" w:rsidTr="00982E29">
        <w:trPr>
          <w:cantSplit/>
          <w:trHeight w:val="680"/>
          <w:jc w:val="center"/>
        </w:trPr>
        <w:tc>
          <w:tcPr>
            <w:tcW w:w="283" w:type="dxa"/>
            <w:vMerge/>
            <w:tcBorders>
              <w:top w:val="single" w:sz="4" w:space="0" w:color="auto"/>
              <w:bottom w:val="nil"/>
            </w:tcBorders>
            <w:vAlign w:val="center"/>
          </w:tcPr>
          <w:p w14:paraId="6713EADF" w14:textId="77777777" w:rsidR="004F5AFC" w:rsidRPr="00837045" w:rsidRDefault="004F5AFC" w:rsidP="00FF73C3">
            <w:pPr>
              <w:widowControl/>
              <w:rPr>
                <w:rFonts w:ascii="ＭＳ ゴシック" w:eastAsia="ＭＳ ゴシック" w:hAnsi="ＭＳ ゴシック"/>
                <w:szCs w:val="21"/>
              </w:rPr>
            </w:pPr>
          </w:p>
        </w:tc>
        <w:tc>
          <w:tcPr>
            <w:tcW w:w="423" w:type="dxa"/>
            <w:vMerge/>
            <w:tcBorders>
              <w:top w:val="single" w:sz="4" w:space="0" w:color="auto"/>
              <w:bottom w:val="dotted" w:sz="4" w:space="0" w:color="auto"/>
            </w:tcBorders>
            <w:vAlign w:val="center"/>
          </w:tcPr>
          <w:p w14:paraId="32A45EDC" w14:textId="586CF586" w:rsidR="004F5AFC" w:rsidRPr="00837045" w:rsidRDefault="004F5AFC" w:rsidP="00FF73C3">
            <w:pPr>
              <w:widowControl/>
              <w:jc w:val="center"/>
              <w:rPr>
                <w:rFonts w:ascii="ＭＳ ゴシック" w:eastAsia="ＭＳ ゴシック" w:hAnsi="ＭＳ ゴシック"/>
                <w:szCs w:val="21"/>
              </w:rPr>
            </w:pPr>
          </w:p>
        </w:tc>
        <w:tc>
          <w:tcPr>
            <w:tcW w:w="2125" w:type="dxa"/>
            <w:gridSpan w:val="2"/>
            <w:vMerge/>
            <w:tcBorders>
              <w:top w:val="single" w:sz="4" w:space="0" w:color="auto"/>
              <w:bottom w:val="dotted" w:sz="4" w:space="0" w:color="auto"/>
            </w:tcBorders>
            <w:vAlign w:val="center"/>
          </w:tcPr>
          <w:p w14:paraId="66D7F9EF" w14:textId="77777777" w:rsidR="004F5AFC" w:rsidRPr="00837045" w:rsidDel="00E520B3" w:rsidRDefault="004F5AFC" w:rsidP="00FF73C3">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069C21C4" w14:textId="56E31999" w:rsidR="004F5AFC" w:rsidRPr="00837045" w:rsidRDefault="004F5AFC" w:rsidP="00233D74">
            <w:pPr>
              <w:widowControl/>
              <w:ind w:leftChars="-13" w:left="-28"/>
              <w:rPr>
                <w:rFonts w:ascii="ＭＳ ゴシック" w:eastAsia="ＭＳ ゴシック" w:hAnsi="ＭＳ ゴシック"/>
              </w:rPr>
            </w:pPr>
            <w:r w:rsidRPr="00837045">
              <w:rPr>
                <w:rFonts w:ascii="ＭＳ ゴシック" w:eastAsia="ＭＳ ゴシック" w:hAnsi="ＭＳ ゴシック" w:hint="eastAsia"/>
              </w:rPr>
              <w:t>後継者とその同族関係者</w:t>
            </w:r>
            <w:r w:rsidR="00FE3073" w:rsidRPr="00837045">
              <w:rPr>
                <w:rFonts w:ascii="ＭＳ ゴシック" w:eastAsia="ＭＳ ゴシック" w:hAnsi="ＭＳ ゴシック" w:hint="eastAsia"/>
              </w:rPr>
              <w:t>で</w:t>
            </w:r>
            <w:r w:rsidRPr="00837045">
              <w:rPr>
                <w:rFonts w:ascii="ＭＳ ゴシック" w:eastAsia="ＭＳ ゴシック" w:hAnsi="ＭＳ ゴシック" w:hint="eastAsia"/>
              </w:rPr>
              <w:t>合わせて</w:t>
            </w:r>
            <w:r w:rsidRPr="00837045">
              <w:rPr>
                <w:rFonts w:ascii="ＭＳ ゴシック" w:eastAsia="ＭＳ ゴシック" w:hAnsi="ＭＳ ゴシック"/>
              </w:rPr>
              <w:t>50％超</w:t>
            </w:r>
            <w:r w:rsidR="00FE3073" w:rsidRPr="00837045">
              <w:rPr>
                <w:rFonts w:ascii="ＭＳ ゴシック" w:eastAsia="ＭＳ ゴシック" w:hAnsi="ＭＳ ゴシック" w:hint="eastAsia"/>
              </w:rPr>
              <w:t>の議決権数を</w:t>
            </w:r>
            <w:r w:rsidRPr="00837045">
              <w:rPr>
                <w:rFonts w:ascii="ＭＳ ゴシック" w:eastAsia="ＭＳ ゴシック" w:hAnsi="ＭＳ ゴシック"/>
              </w:rPr>
              <w:t>有していること。</w:t>
            </w:r>
          </w:p>
        </w:tc>
        <w:tc>
          <w:tcPr>
            <w:tcW w:w="861" w:type="dxa"/>
            <w:vMerge/>
            <w:tcBorders>
              <w:top w:val="dotted" w:sz="4" w:space="0" w:color="auto"/>
              <w:bottom w:val="dotted" w:sz="4" w:space="0" w:color="auto"/>
            </w:tcBorders>
            <w:vAlign w:val="center"/>
          </w:tcPr>
          <w:p w14:paraId="2EC80ACF" w14:textId="77777777" w:rsidR="004F5AFC" w:rsidRPr="00837045" w:rsidRDefault="004F5AFC" w:rsidP="00FF73C3">
            <w:pPr>
              <w:widowControl/>
              <w:jc w:val="center"/>
              <w:rPr>
                <w:rFonts w:ascii="ＭＳ ゴシック" w:eastAsia="ＭＳ ゴシック" w:hAnsi="ＭＳ ゴシック"/>
                <w:sz w:val="24"/>
                <w:szCs w:val="24"/>
              </w:rPr>
            </w:pPr>
          </w:p>
        </w:tc>
      </w:tr>
      <w:tr w:rsidR="004F5AFC" w:rsidRPr="00837045" w14:paraId="573B2632" w14:textId="77777777" w:rsidTr="00383808">
        <w:trPr>
          <w:cantSplit/>
          <w:trHeight w:val="340"/>
          <w:jc w:val="center"/>
        </w:trPr>
        <w:tc>
          <w:tcPr>
            <w:tcW w:w="283" w:type="dxa"/>
            <w:vMerge/>
            <w:tcBorders>
              <w:top w:val="single" w:sz="4" w:space="0" w:color="auto"/>
              <w:bottom w:val="nil"/>
            </w:tcBorders>
            <w:vAlign w:val="center"/>
          </w:tcPr>
          <w:p w14:paraId="3B62CD5B" w14:textId="77777777" w:rsidR="004F5AFC" w:rsidRPr="00837045" w:rsidRDefault="004F5AFC" w:rsidP="00FF73C3">
            <w:pPr>
              <w:widowControl/>
              <w:rPr>
                <w:rFonts w:ascii="ＭＳ ゴシック" w:eastAsia="ＭＳ ゴシック" w:hAnsi="ＭＳ ゴシック"/>
                <w:szCs w:val="21"/>
              </w:rPr>
            </w:pPr>
          </w:p>
        </w:tc>
        <w:tc>
          <w:tcPr>
            <w:tcW w:w="423" w:type="dxa"/>
            <w:vMerge/>
            <w:tcBorders>
              <w:top w:val="single" w:sz="4" w:space="0" w:color="auto"/>
              <w:bottom w:val="dotted" w:sz="4" w:space="0" w:color="auto"/>
            </w:tcBorders>
            <w:vAlign w:val="center"/>
          </w:tcPr>
          <w:p w14:paraId="5D6D6F99" w14:textId="4188E26A" w:rsidR="004F5AFC" w:rsidRPr="00837045" w:rsidRDefault="004F5AFC" w:rsidP="00FF73C3">
            <w:pPr>
              <w:widowControl/>
              <w:jc w:val="center"/>
              <w:rPr>
                <w:rFonts w:ascii="ＭＳ ゴシック" w:eastAsia="ＭＳ ゴシック" w:hAnsi="ＭＳ ゴシック"/>
                <w:szCs w:val="21"/>
              </w:rPr>
            </w:pPr>
          </w:p>
        </w:tc>
        <w:tc>
          <w:tcPr>
            <w:tcW w:w="2125" w:type="dxa"/>
            <w:gridSpan w:val="2"/>
            <w:vMerge/>
            <w:tcBorders>
              <w:top w:val="single" w:sz="4" w:space="0" w:color="auto"/>
              <w:bottom w:val="dotted" w:sz="4" w:space="0" w:color="auto"/>
            </w:tcBorders>
            <w:vAlign w:val="center"/>
          </w:tcPr>
          <w:p w14:paraId="4A5F1CD2" w14:textId="77777777" w:rsidR="004F5AFC" w:rsidRPr="00837045" w:rsidDel="00E520B3" w:rsidRDefault="004F5AFC" w:rsidP="00FF73C3">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3DE16EC5" w14:textId="29DCD79A" w:rsidR="004F5AFC" w:rsidRPr="00837045" w:rsidRDefault="00BE22DA" w:rsidP="00233D74">
            <w:pPr>
              <w:widowControl/>
              <w:rPr>
                <w:rFonts w:ascii="ＭＳ ゴシック" w:eastAsia="ＭＳ ゴシック" w:hAnsi="ＭＳ ゴシック"/>
              </w:rPr>
            </w:pPr>
            <w:r w:rsidRPr="00837045">
              <w:rPr>
                <w:rFonts w:ascii="ＭＳ ゴシック" w:eastAsia="ＭＳ ゴシック" w:hAnsi="ＭＳ ゴシック" w:hint="eastAsia"/>
              </w:rPr>
              <w:t>後継者が同族関係者内で筆頭株主であること（他の後継者を除く</w:t>
            </w:r>
            <w:r w:rsidR="00703AC9" w:rsidRPr="00837045">
              <w:rPr>
                <w:rFonts w:ascii="ＭＳ ゴシック" w:eastAsia="ＭＳ ゴシック" w:hAnsi="ＭＳ ゴシック" w:hint="eastAsia"/>
              </w:rPr>
              <w:t>。</w:t>
            </w:r>
            <w:r w:rsidRPr="00837045">
              <w:rPr>
                <w:rFonts w:ascii="ＭＳ ゴシック" w:eastAsia="ＭＳ ゴシック" w:hAnsi="ＭＳ ゴシック" w:hint="eastAsia"/>
              </w:rPr>
              <w:t>）。</w:t>
            </w:r>
          </w:p>
        </w:tc>
        <w:tc>
          <w:tcPr>
            <w:tcW w:w="861" w:type="dxa"/>
            <w:vMerge/>
            <w:tcBorders>
              <w:top w:val="dotted" w:sz="4" w:space="0" w:color="auto"/>
              <w:bottom w:val="dotted" w:sz="4" w:space="0" w:color="auto"/>
            </w:tcBorders>
            <w:vAlign w:val="center"/>
          </w:tcPr>
          <w:p w14:paraId="0C63442D" w14:textId="77777777" w:rsidR="004F5AFC" w:rsidRPr="00837045" w:rsidRDefault="004F5AFC" w:rsidP="00FF73C3">
            <w:pPr>
              <w:widowControl/>
              <w:jc w:val="center"/>
              <w:rPr>
                <w:rFonts w:ascii="ＭＳ ゴシック" w:eastAsia="ＭＳ ゴシック" w:hAnsi="ＭＳ ゴシック"/>
                <w:sz w:val="24"/>
                <w:szCs w:val="24"/>
              </w:rPr>
            </w:pPr>
          </w:p>
        </w:tc>
      </w:tr>
      <w:tr w:rsidR="004F5AFC" w:rsidRPr="00837045" w14:paraId="41511BBF" w14:textId="77777777" w:rsidTr="00982E29">
        <w:trPr>
          <w:cantSplit/>
          <w:trHeight w:val="240"/>
          <w:jc w:val="center"/>
        </w:trPr>
        <w:tc>
          <w:tcPr>
            <w:tcW w:w="283" w:type="dxa"/>
            <w:vMerge w:val="restart"/>
            <w:tcBorders>
              <w:top w:val="nil"/>
            </w:tcBorders>
            <w:vAlign w:val="center"/>
          </w:tcPr>
          <w:p w14:paraId="02B92A0F" w14:textId="77777777" w:rsidR="004F5AFC" w:rsidRPr="00837045" w:rsidRDefault="004F5AFC" w:rsidP="00FF73C3">
            <w:pPr>
              <w:widowControl/>
              <w:rPr>
                <w:rFonts w:ascii="ＭＳ ゴシック" w:eastAsia="ＭＳ ゴシック" w:hAnsi="ＭＳ ゴシック"/>
                <w:szCs w:val="21"/>
              </w:rPr>
            </w:pPr>
            <w:permStart w:id="630409928" w:edGrp="everyone" w:colFirst="4" w:colLast="4"/>
          </w:p>
        </w:tc>
        <w:tc>
          <w:tcPr>
            <w:tcW w:w="423" w:type="dxa"/>
            <w:vMerge w:val="restart"/>
            <w:tcBorders>
              <w:top w:val="dotted" w:sz="4" w:space="0" w:color="auto"/>
            </w:tcBorders>
            <w:vAlign w:val="center"/>
          </w:tcPr>
          <w:p w14:paraId="133540AE" w14:textId="62956893" w:rsidR="004F5AFC" w:rsidRPr="00837045" w:rsidRDefault="00FE3073" w:rsidP="00FF73C3">
            <w:pPr>
              <w:widowControl/>
              <w:jc w:val="center"/>
              <w:rPr>
                <w:rFonts w:ascii="ＭＳ ゴシック" w:eastAsia="ＭＳ ゴシック" w:hAnsi="ＭＳ ゴシック"/>
                <w:szCs w:val="21"/>
              </w:rPr>
            </w:pPr>
            <w:r w:rsidRPr="00837045">
              <w:rPr>
                <w:rFonts w:ascii="ＭＳ ゴシック" w:eastAsia="ＭＳ ゴシック" w:hAnsi="ＭＳ ゴシック"/>
                <w:szCs w:val="21"/>
              </w:rPr>
              <w:t>21</w:t>
            </w:r>
          </w:p>
        </w:tc>
        <w:tc>
          <w:tcPr>
            <w:tcW w:w="2125" w:type="dxa"/>
            <w:gridSpan w:val="2"/>
            <w:vMerge w:val="restart"/>
            <w:tcBorders>
              <w:top w:val="dotted" w:sz="4" w:space="0" w:color="auto"/>
            </w:tcBorders>
            <w:vAlign w:val="center"/>
          </w:tcPr>
          <w:p w14:paraId="7CFF17FE" w14:textId="00C042FA" w:rsidR="004F5AFC" w:rsidRPr="00837045" w:rsidDel="00E520B3" w:rsidRDefault="004F5AFC" w:rsidP="00FF73C3">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会社の</w:t>
            </w:r>
            <w:r w:rsidR="00825D3A" w:rsidRPr="00837045">
              <w:rPr>
                <w:rFonts w:ascii="ＭＳ ゴシック" w:eastAsia="ＭＳ ゴシック" w:hAnsi="ＭＳ ゴシック" w:hint="eastAsia"/>
                <w:szCs w:val="21"/>
              </w:rPr>
              <w:t>主な</w:t>
            </w:r>
            <w:r w:rsidRPr="00837045">
              <w:rPr>
                <w:rFonts w:ascii="ＭＳ ゴシック" w:eastAsia="ＭＳ ゴシック" w:hAnsi="ＭＳ ゴシック" w:hint="eastAsia"/>
                <w:szCs w:val="21"/>
              </w:rPr>
              <w:t>要件</w:t>
            </w:r>
          </w:p>
        </w:tc>
        <w:tc>
          <w:tcPr>
            <w:tcW w:w="6520" w:type="dxa"/>
            <w:gridSpan w:val="2"/>
            <w:tcBorders>
              <w:top w:val="dotted" w:sz="4" w:space="0" w:color="auto"/>
              <w:bottom w:val="dotted" w:sz="4" w:space="0" w:color="auto"/>
            </w:tcBorders>
          </w:tcPr>
          <w:p w14:paraId="614861BC" w14:textId="2E8FF01A" w:rsidR="004F5AFC" w:rsidRPr="00837045" w:rsidRDefault="00263380" w:rsidP="00233D74">
            <w:pPr>
              <w:widowControl/>
              <w:rPr>
                <w:rFonts w:ascii="ＭＳ ゴシック" w:eastAsia="ＭＳ ゴシック" w:hAnsi="ＭＳ ゴシック"/>
              </w:rPr>
            </w:pPr>
            <w:r w:rsidRPr="00837045">
              <w:rPr>
                <w:rFonts w:ascii="ＭＳ ゴシック" w:eastAsia="ＭＳ ゴシック" w:hAnsi="ＭＳ ゴシック" w:hint="eastAsia"/>
              </w:rPr>
              <w:t>その</w:t>
            </w:r>
            <w:r w:rsidR="004F5AFC" w:rsidRPr="00837045">
              <w:rPr>
                <w:rFonts w:ascii="ＭＳ ゴシック" w:eastAsia="ＭＳ ゴシック" w:hAnsi="ＭＳ ゴシック" w:hint="eastAsia"/>
              </w:rPr>
              <w:t>会社及び特定特別関係会社が性風俗関連特殊営業会社に該当しないこと。</w:t>
            </w:r>
          </w:p>
        </w:tc>
        <w:sdt>
          <w:sdtPr>
            <w:rPr>
              <w:rFonts w:ascii="ＭＳ ゴシック" w:eastAsia="ＭＳ ゴシック" w:hAnsi="ＭＳ ゴシック" w:hint="eastAsia"/>
              <w:sz w:val="24"/>
              <w:szCs w:val="24"/>
            </w:rPr>
            <w:id w:val="1266428514"/>
            <w14:checkbox>
              <w14:checked w14:val="0"/>
              <w14:checkedState w14:val="2611" w14:font="ＭＳ Ｐゴシック"/>
              <w14:uncheckedState w14:val="2610" w14:font="ＭＳ ゴシック"/>
            </w14:checkbox>
          </w:sdtPr>
          <w:sdtContent>
            <w:tc>
              <w:tcPr>
                <w:tcW w:w="861" w:type="dxa"/>
                <w:vMerge w:val="restart"/>
                <w:tcBorders>
                  <w:top w:val="dotted" w:sz="4" w:space="0" w:color="auto"/>
                </w:tcBorders>
                <w:vAlign w:val="center"/>
              </w:tcPr>
              <w:p w14:paraId="30DA49E1" w14:textId="55E43E90" w:rsidR="004F5AFC" w:rsidRPr="00837045" w:rsidRDefault="00B65A9B" w:rsidP="00FF73C3">
                <w:pPr>
                  <w:widowControl/>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permEnd w:id="630409928"/>
      <w:tr w:rsidR="000D7D65" w:rsidRPr="00837045" w14:paraId="46E942DF" w14:textId="77777777" w:rsidTr="00982E29">
        <w:trPr>
          <w:cantSplit/>
          <w:trHeight w:val="240"/>
          <w:jc w:val="center"/>
        </w:trPr>
        <w:tc>
          <w:tcPr>
            <w:tcW w:w="283" w:type="dxa"/>
            <w:vMerge/>
            <w:tcBorders>
              <w:top w:val="nil"/>
            </w:tcBorders>
            <w:vAlign w:val="center"/>
          </w:tcPr>
          <w:p w14:paraId="5F5E4AC2" w14:textId="77777777" w:rsidR="000D7D65" w:rsidRPr="00837045" w:rsidRDefault="000D7D65" w:rsidP="00FF73C3">
            <w:pPr>
              <w:widowControl/>
              <w:rPr>
                <w:rFonts w:ascii="ＭＳ ゴシック" w:eastAsia="ＭＳ ゴシック" w:hAnsi="ＭＳ ゴシック"/>
                <w:szCs w:val="21"/>
              </w:rPr>
            </w:pPr>
          </w:p>
        </w:tc>
        <w:tc>
          <w:tcPr>
            <w:tcW w:w="423" w:type="dxa"/>
            <w:vMerge/>
            <w:tcBorders>
              <w:top w:val="dotted" w:sz="4" w:space="0" w:color="auto"/>
            </w:tcBorders>
            <w:vAlign w:val="center"/>
          </w:tcPr>
          <w:p w14:paraId="3F66E851" w14:textId="77777777" w:rsidR="000D7D65" w:rsidRPr="00837045" w:rsidRDefault="000D7D65" w:rsidP="00FF73C3">
            <w:pPr>
              <w:widowControl/>
              <w:jc w:val="center"/>
              <w:rPr>
                <w:rFonts w:ascii="ＭＳ ゴシック" w:eastAsia="ＭＳ ゴシック" w:hAnsi="ＭＳ ゴシック"/>
                <w:szCs w:val="21"/>
              </w:rPr>
            </w:pPr>
          </w:p>
        </w:tc>
        <w:tc>
          <w:tcPr>
            <w:tcW w:w="2125" w:type="dxa"/>
            <w:gridSpan w:val="2"/>
            <w:vMerge/>
            <w:tcBorders>
              <w:top w:val="dotted" w:sz="4" w:space="0" w:color="auto"/>
            </w:tcBorders>
            <w:vAlign w:val="center"/>
          </w:tcPr>
          <w:p w14:paraId="69EB3E38" w14:textId="77777777" w:rsidR="000D7D65" w:rsidRPr="00837045" w:rsidRDefault="000D7D65" w:rsidP="00FF73C3">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00BEDF89" w14:textId="50645469" w:rsidR="000D7D65" w:rsidRPr="00837045" w:rsidRDefault="000D7D65" w:rsidP="00233D74">
            <w:pPr>
              <w:widowControl/>
              <w:rPr>
                <w:rFonts w:ascii="ＭＳ ゴシック" w:eastAsia="ＭＳ ゴシック" w:hAnsi="ＭＳ ゴシック"/>
              </w:rPr>
            </w:pPr>
            <w:r w:rsidRPr="00837045">
              <w:rPr>
                <w:rFonts w:ascii="ＭＳ ゴシック" w:eastAsia="ＭＳ ゴシック" w:hAnsi="ＭＳ ゴシック" w:hint="eastAsia"/>
              </w:rPr>
              <w:t>拒否権付種類株式（いわゆる黄金株）を特例後継者以外の者が有していないこと。</w:t>
            </w:r>
          </w:p>
        </w:tc>
        <w:tc>
          <w:tcPr>
            <w:tcW w:w="861" w:type="dxa"/>
            <w:vMerge/>
            <w:tcBorders>
              <w:top w:val="dotted" w:sz="4" w:space="0" w:color="auto"/>
            </w:tcBorders>
            <w:vAlign w:val="center"/>
          </w:tcPr>
          <w:p w14:paraId="3592418B" w14:textId="77777777" w:rsidR="000D7D65" w:rsidRPr="00837045" w:rsidRDefault="000D7D65" w:rsidP="00FF73C3">
            <w:pPr>
              <w:widowControl/>
              <w:jc w:val="center"/>
              <w:rPr>
                <w:rFonts w:ascii="ＭＳ ゴシック" w:eastAsia="ＭＳ ゴシック" w:hAnsi="ＭＳ ゴシック"/>
                <w:sz w:val="24"/>
                <w:szCs w:val="24"/>
              </w:rPr>
            </w:pPr>
          </w:p>
        </w:tc>
      </w:tr>
      <w:tr w:rsidR="001A4660" w:rsidRPr="00837045" w14:paraId="522D746F" w14:textId="77777777" w:rsidTr="00383808">
        <w:trPr>
          <w:cantSplit/>
          <w:trHeight w:val="397"/>
          <w:jc w:val="center"/>
        </w:trPr>
        <w:tc>
          <w:tcPr>
            <w:tcW w:w="283" w:type="dxa"/>
            <w:vMerge/>
            <w:tcBorders>
              <w:top w:val="nil"/>
            </w:tcBorders>
            <w:vAlign w:val="center"/>
          </w:tcPr>
          <w:p w14:paraId="75E899A5" w14:textId="77777777" w:rsidR="001A4660" w:rsidRPr="00837045" w:rsidRDefault="001A4660" w:rsidP="001A4660">
            <w:pPr>
              <w:widowControl/>
              <w:rPr>
                <w:rFonts w:ascii="ＭＳ ゴシック" w:eastAsia="ＭＳ ゴシック" w:hAnsi="ＭＳ ゴシック"/>
                <w:szCs w:val="21"/>
              </w:rPr>
            </w:pPr>
          </w:p>
        </w:tc>
        <w:tc>
          <w:tcPr>
            <w:tcW w:w="423" w:type="dxa"/>
            <w:vMerge/>
            <w:vAlign w:val="center"/>
          </w:tcPr>
          <w:p w14:paraId="5FA25483" w14:textId="5AEA9F28" w:rsidR="001A4660" w:rsidRPr="00837045" w:rsidRDefault="001A4660" w:rsidP="001A4660">
            <w:pPr>
              <w:widowControl/>
              <w:rPr>
                <w:rFonts w:ascii="ＭＳ ゴシック" w:eastAsia="ＭＳ ゴシック" w:hAnsi="ＭＳ ゴシック"/>
                <w:szCs w:val="21"/>
              </w:rPr>
            </w:pPr>
          </w:p>
        </w:tc>
        <w:tc>
          <w:tcPr>
            <w:tcW w:w="2125" w:type="dxa"/>
            <w:gridSpan w:val="2"/>
            <w:vMerge/>
            <w:vAlign w:val="center"/>
          </w:tcPr>
          <w:p w14:paraId="71911588" w14:textId="77777777" w:rsidR="001A4660" w:rsidRPr="00837045" w:rsidDel="00E520B3" w:rsidRDefault="001A4660" w:rsidP="001A4660">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65F3EA7B" w14:textId="137A282F" w:rsidR="001A4660" w:rsidRPr="00837045" w:rsidRDefault="001A4660" w:rsidP="00BE22DA">
            <w:pPr>
              <w:widowControl/>
              <w:ind w:leftChars="15" w:left="32" w:firstLine="1"/>
              <w:rPr>
                <w:rFonts w:ascii="ＭＳ ゴシック" w:eastAsia="ＭＳ ゴシック" w:hAnsi="ＭＳ ゴシック"/>
              </w:rPr>
            </w:pPr>
            <w:r w:rsidRPr="00837045">
              <w:rPr>
                <w:rFonts w:ascii="ＭＳ ゴシック" w:eastAsia="ＭＳ ゴシック" w:hAnsi="ＭＳ ゴシック" w:hint="eastAsia"/>
              </w:rPr>
              <w:t>資産保有型会社や資産運用型会社に該当しないこと。</w:t>
            </w:r>
          </w:p>
        </w:tc>
        <w:tc>
          <w:tcPr>
            <w:tcW w:w="861" w:type="dxa"/>
            <w:vMerge/>
            <w:vAlign w:val="center"/>
          </w:tcPr>
          <w:p w14:paraId="5977560F" w14:textId="77777777" w:rsidR="001A4660" w:rsidRPr="00837045" w:rsidRDefault="001A4660" w:rsidP="001A4660">
            <w:pPr>
              <w:widowControl/>
              <w:rPr>
                <w:rFonts w:ascii="ＭＳ ゴシック" w:eastAsia="ＭＳ ゴシック" w:hAnsi="ＭＳ ゴシック"/>
                <w:sz w:val="24"/>
                <w:szCs w:val="24"/>
              </w:rPr>
            </w:pPr>
          </w:p>
        </w:tc>
      </w:tr>
      <w:tr w:rsidR="001A4660" w:rsidRPr="00837045" w14:paraId="5F22A6FD" w14:textId="77777777" w:rsidTr="00383808">
        <w:trPr>
          <w:cantSplit/>
          <w:trHeight w:val="340"/>
          <w:jc w:val="center"/>
        </w:trPr>
        <w:tc>
          <w:tcPr>
            <w:tcW w:w="283" w:type="dxa"/>
            <w:vMerge/>
            <w:tcBorders>
              <w:top w:val="nil"/>
            </w:tcBorders>
            <w:vAlign w:val="center"/>
          </w:tcPr>
          <w:p w14:paraId="11DCB3CE" w14:textId="77777777" w:rsidR="001A4660" w:rsidRPr="00837045" w:rsidRDefault="001A4660" w:rsidP="001A4660">
            <w:pPr>
              <w:widowControl/>
              <w:rPr>
                <w:rFonts w:ascii="ＭＳ ゴシック" w:eastAsia="ＭＳ ゴシック" w:hAnsi="ＭＳ ゴシック"/>
                <w:szCs w:val="21"/>
              </w:rPr>
            </w:pPr>
          </w:p>
        </w:tc>
        <w:tc>
          <w:tcPr>
            <w:tcW w:w="423" w:type="dxa"/>
            <w:vMerge/>
            <w:vAlign w:val="center"/>
          </w:tcPr>
          <w:p w14:paraId="34D8B13F" w14:textId="26EDF4FF" w:rsidR="001A4660" w:rsidRPr="00837045" w:rsidRDefault="001A4660" w:rsidP="001A4660">
            <w:pPr>
              <w:widowControl/>
              <w:rPr>
                <w:rFonts w:ascii="ＭＳ ゴシック" w:eastAsia="ＭＳ ゴシック" w:hAnsi="ＭＳ ゴシック"/>
                <w:szCs w:val="21"/>
              </w:rPr>
            </w:pPr>
          </w:p>
        </w:tc>
        <w:tc>
          <w:tcPr>
            <w:tcW w:w="2125" w:type="dxa"/>
            <w:gridSpan w:val="2"/>
            <w:vMerge/>
            <w:vAlign w:val="center"/>
          </w:tcPr>
          <w:p w14:paraId="78149F71" w14:textId="77777777" w:rsidR="001A4660" w:rsidRPr="00837045" w:rsidDel="00E520B3" w:rsidRDefault="001A4660" w:rsidP="001A4660">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4A359EEC" w14:textId="0D135F05" w:rsidR="001A4660" w:rsidRPr="00837045" w:rsidRDefault="001A4660" w:rsidP="001A4660">
            <w:pPr>
              <w:widowControl/>
              <w:ind w:left="405" w:hangingChars="200" w:hanging="405"/>
              <w:rPr>
                <w:rFonts w:ascii="ＭＳ ゴシック" w:eastAsia="ＭＳ ゴシック" w:hAnsi="ＭＳ ゴシック"/>
              </w:rPr>
            </w:pPr>
            <w:r w:rsidRPr="00837045">
              <w:rPr>
                <w:rFonts w:ascii="ＭＳ ゴシック" w:eastAsia="ＭＳ ゴシック" w:hAnsi="ＭＳ ゴシック" w:hint="eastAsia"/>
              </w:rPr>
              <w:t>その会社の直前の事業年度における総収入金額がゼロを超えること。</w:t>
            </w:r>
          </w:p>
        </w:tc>
        <w:tc>
          <w:tcPr>
            <w:tcW w:w="861" w:type="dxa"/>
            <w:vMerge/>
            <w:vAlign w:val="center"/>
          </w:tcPr>
          <w:p w14:paraId="061E9ABB" w14:textId="77777777" w:rsidR="001A4660" w:rsidRPr="00837045" w:rsidRDefault="001A4660" w:rsidP="001A4660">
            <w:pPr>
              <w:widowControl/>
              <w:rPr>
                <w:rFonts w:ascii="ＭＳ ゴシック" w:eastAsia="ＭＳ ゴシック" w:hAnsi="ＭＳ ゴシック"/>
                <w:sz w:val="24"/>
                <w:szCs w:val="24"/>
              </w:rPr>
            </w:pPr>
          </w:p>
        </w:tc>
      </w:tr>
      <w:tr w:rsidR="001A4660" w:rsidRPr="00837045" w14:paraId="2DD75DF8" w14:textId="77777777" w:rsidTr="00982E29">
        <w:trPr>
          <w:cantSplit/>
          <w:trHeight w:val="292"/>
          <w:jc w:val="center"/>
        </w:trPr>
        <w:tc>
          <w:tcPr>
            <w:tcW w:w="283" w:type="dxa"/>
            <w:vMerge/>
            <w:tcBorders>
              <w:top w:val="nil"/>
            </w:tcBorders>
            <w:vAlign w:val="center"/>
          </w:tcPr>
          <w:p w14:paraId="36471661" w14:textId="77777777" w:rsidR="001A4660" w:rsidRPr="00837045" w:rsidRDefault="001A4660" w:rsidP="001A4660">
            <w:pPr>
              <w:widowControl/>
              <w:rPr>
                <w:rFonts w:ascii="ＭＳ ゴシック" w:eastAsia="ＭＳ ゴシック" w:hAnsi="ＭＳ ゴシック"/>
                <w:szCs w:val="21"/>
              </w:rPr>
            </w:pPr>
          </w:p>
        </w:tc>
        <w:tc>
          <w:tcPr>
            <w:tcW w:w="423" w:type="dxa"/>
            <w:vMerge/>
            <w:vAlign w:val="center"/>
          </w:tcPr>
          <w:p w14:paraId="60324BF2" w14:textId="77777777" w:rsidR="001A4660" w:rsidRPr="00837045" w:rsidRDefault="001A4660" w:rsidP="001A4660">
            <w:pPr>
              <w:widowControl/>
              <w:rPr>
                <w:rFonts w:ascii="ＭＳ ゴシック" w:eastAsia="ＭＳ ゴシック" w:hAnsi="ＭＳ ゴシック"/>
                <w:szCs w:val="21"/>
              </w:rPr>
            </w:pPr>
          </w:p>
        </w:tc>
        <w:tc>
          <w:tcPr>
            <w:tcW w:w="2125" w:type="dxa"/>
            <w:gridSpan w:val="2"/>
            <w:vMerge/>
            <w:vAlign w:val="center"/>
          </w:tcPr>
          <w:p w14:paraId="04987269" w14:textId="77777777" w:rsidR="001A4660" w:rsidRPr="00837045" w:rsidDel="00E520B3" w:rsidRDefault="001A4660" w:rsidP="001A4660">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76D4217D" w14:textId="66A0DB2E" w:rsidR="001A4660" w:rsidRPr="00837045" w:rsidRDefault="001A4660" w:rsidP="001A4660">
            <w:pPr>
              <w:widowControl/>
              <w:ind w:left="405" w:hangingChars="200" w:hanging="405"/>
              <w:rPr>
                <w:rFonts w:ascii="ＭＳ ゴシック" w:eastAsia="ＭＳ ゴシック" w:hAnsi="ＭＳ ゴシック"/>
              </w:rPr>
            </w:pPr>
            <w:r w:rsidRPr="00837045">
              <w:rPr>
                <w:rFonts w:ascii="ＭＳ ゴシック" w:eastAsia="ＭＳ ゴシック" w:hAnsi="ＭＳ ゴシック" w:hint="eastAsia"/>
              </w:rPr>
              <w:t>その会社の常時使用従業員数が１人以上であること。</w:t>
            </w:r>
          </w:p>
          <w:p w14:paraId="6769E468" w14:textId="5037D232" w:rsidR="001A4660" w:rsidRPr="00837045" w:rsidRDefault="001A4660" w:rsidP="001A4660">
            <w:pPr>
              <w:widowControl/>
              <w:ind w:left="405" w:hangingChars="200" w:hanging="405"/>
              <w:rPr>
                <w:rFonts w:ascii="ＭＳ ゴシック" w:eastAsia="ＭＳ ゴシック" w:hAnsi="ＭＳ ゴシック"/>
              </w:rPr>
            </w:pPr>
            <w:r w:rsidRPr="00837045">
              <w:rPr>
                <w:rFonts w:ascii="ＭＳ ゴシック" w:eastAsia="ＭＳ ゴシック" w:hAnsi="ＭＳ ゴシック" w:hint="eastAsia"/>
              </w:rPr>
              <w:t>※</w:t>
            </w:r>
            <w:r w:rsidRPr="00837045">
              <w:rPr>
                <w:rFonts w:ascii="ＭＳ ゴシック" w:eastAsia="ＭＳ ゴシック" w:hAnsi="ＭＳ ゴシック"/>
              </w:rPr>
              <w:t>その会社の特別関係会社が外国会社の場合は５人以上であること</w:t>
            </w:r>
            <w:r w:rsidRPr="00837045">
              <w:rPr>
                <w:rFonts w:ascii="ＭＳ ゴシック" w:eastAsia="ＭＳ ゴシック" w:hAnsi="ＭＳ ゴシック" w:hint="eastAsia"/>
              </w:rPr>
              <w:t>。</w:t>
            </w:r>
          </w:p>
        </w:tc>
        <w:tc>
          <w:tcPr>
            <w:tcW w:w="861" w:type="dxa"/>
            <w:vMerge/>
            <w:vAlign w:val="center"/>
          </w:tcPr>
          <w:p w14:paraId="646C67CF" w14:textId="77777777" w:rsidR="001A4660" w:rsidRPr="00837045" w:rsidRDefault="001A4660" w:rsidP="001A4660">
            <w:pPr>
              <w:widowControl/>
              <w:rPr>
                <w:rFonts w:ascii="ＭＳ ゴシック" w:eastAsia="ＭＳ ゴシック" w:hAnsi="ＭＳ ゴシック"/>
                <w:sz w:val="24"/>
                <w:szCs w:val="24"/>
              </w:rPr>
            </w:pPr>
          </w:p>
        </w:tc>
      </w:tr>
      <w:tr w:rsidR="001A4660" w:rsidRPr="00837045" w14:paraId="612255BB" w14:textId="77777777" w:rsidTr="00982E29">
        <w:trPr>
          <w:cantSplit/>
          <w:trHeight w:val="226"/>
          <w:jc w:val="center"/>
        </w:trPr>
        <w:tc>
          <w:tcPr>
            <w:tcW w:w="283" w:type="dxa"/>
            <w:vMerge/>
            <w:tcBorders>
              <w:top w:val="nil"/>
              <w:bottom w:val="double" w:sz="4" w:space="0" w:color="auto"/>
            </w:tcBorders>
            <w:vAlign w:val="center"/>
          </w:tcPr>
          <w:p w14:paraId="456AA2A2" w14:textId="77777777" w:rsidR="001A4660" w:rsidRPr="00837045" w:rsidRDefault="001A4660" w:rsidP="001A4660">
            <w:pPr>
              <w:widowControl/>
              <w:rPr>
                <w:rFonts w:ascii="ＭＳ ゴシック" w:eastAsia="ＭＳ ゴシック" w:hAnsi="ＭＳ ゴシック"/>
                <w:szCs w:val="21"/>
              </w:rPr>
            </w:pPr>
          </w:p>
        </w:tc>
        <w:tc>
          <w:tcPr>
            <w:tcW w:w="423" w:type="dxa"/>
            <w:vMerge/>
            <w:tcBorders>
              <w:bottom w:val="double" w:sz="4" w:space="0" w:color="auto"/>
            </w:tcBorders>
            <w:vAlign w:val="center"/>
          </w:tcPr>
          <w:p w14:paraId="4F6D1472" w14:textId="55EB7815" w:rsidR="001A4660" w:rsidRPr="00837045" w:rsidRDefault="001A4660" w:rsidP="001A4660">
            <w:pPr>
              <w:widowControl/>
              <w:rPr>
                <w:rFonts w:ascii="ＭＳ ゴシック" w:eastAsia="ＭＳ ゴシック" w:hAnsi="ＭＳ ゴシック"/>
                <w:szCs w:val="21"/>
              </w:rPr>
            </w:pPr>
          </w:p>
        </w:tc>
        <w:tc>
          <w:tcPr>
            <w:tcW w:w="2125" w:type="dxa"/>
            <w:gridSpan w:val="2"/>
            <w:vMerge/>
            <w:tcBorders>
              <w:bottom w:val="double" w:sz="4" w:space="0" w:color="auto"/>
            </w:tcBorders>
            <w:vAlign w:val="center"/>
          </w:tcPr>
          <w:p w14:paraId="26B63FC5" w14:textId="77777777" w:rsidR="001A4660" w:rsidRPr="00837045" w:rsidDel="00E520B3" w:rsidRDefault="001A4660" w:rsidP="001A4660">
            <w:pPr>
              <w:widowControl/>
              <w:rPr>
                <w:rFonts w:ascii="ＭＳ ゴシック" w:eastAsia="ＭＳ ゴシック" w:hAnsi="ＭＳ ゴシック"/>
                <w:szCs w:val="21"/>
              </w:rPr>
            </w:pPr>
          </w:p>
        </w:tc>
        <w:tc>
          <w:tcPr>
            <w:tcW w:w="6520" w:type="dxa"/>
            <w:gridSpan w:val="2"/>
            <w:tcBorders>
              <w:top w:val="dotted" w:sz="4" w:space="0" w:color="auto"/>
              <w:bottom w:val="double" w:sz="4" w:space="0" w:color="auto"/>
            </w:tcBorders>
          </w:tcPr>
          <w:p w14:paraId="25C6D299" w14:textId="7CEA0088" w:rsidR="001A4660" w:rsidRPr="00837045" w:rsidRDefault="001A4660" w:rsidP="001A4660">
            <w:pPr>
              <w:widowControl/>
              <w:rPr>
                <w:rFonts w:ascii="ＭＳ ゴシック" w:eastAsia="ＭＳ ゴシック" w:hAnsi="ＭＳ ゴシック"/>
              </w:rPr>
            </w:pPr>
            <w:r w:rsidRPr="00837045">
              <w:rPr>
                <w:rFonts w:ascii="ＭＳ ゴシック" w:eastAsia="ＭＳ ゴシック" w:hAnsi="ＭＳ ゴシック" w:hint="eastAsia"/>
              </w:rPr>
              <w:t>その会社及び特定特別関係会社の株式等が非上場株式等に該当すること。</w:t>
            </w:r>
          </w:p>
          <w:p w14:paraId="38B920B0" w14:textId="3EE66924" w:rsidR="001A4660" w:rsidRPr="00837045" w:rsidRDefault="001A4660" w:rsidP="001A4660">
            <w:pPr>
              <w:widowControl/>
              <w:rPr>
                <w:rFonts w:ascii="ＭＳ ゴシック" w:eastAsia="ＭＳ ゴシック" w:hAnsi="ＭＳ ゴシック"/>
              </w:rPr>
            </w:pPr>
            <w:r w:rsidRPr="00837045">
              <w:rPr>
                <w:rFonts w:ascii="ＭＳ ゴシック" w:eastAsia="ＭＳ ゴシック" w:hAnsi="ＭＳ ゴシック" w:hint="eastAsia"/>
              </w:rPr>
              <w:t>※贈与税申告期限の翌日から５年間経過後は要件とならない。</w:t>
            </w:r>
          </w:p>
        </w:tc>
        <w:tc>
          <w:tcPr>
            <w:tcW w:w="861" w:type="dxa"/>
            <w:vMerge/>
            <w:tcBorders>
              <w:bottom w:val="double" w:sz="4" w:space="0" w:color="auto"/>
            </w:tcBorders>
            <w:vAlign w:val="center"/>
          </w:tcPr>
          <w:p w14:paraId="3127DBA7" w14:textId="77777777" w:rsidR="001A4660" w:rsidRPr="00837045" w:rsidRDefault="001A4660" w:rsidP="001A4660">
            <w:pPr>
              <w:widowControl/>
              <w:rPr>
                <w:rFonts w:ascii="ＭＳ ゴシック" w:eastAsia="ＭＳ ゴシック" w:hAnsi="ＭＳ ゴシック"/>
                <w:sz w:val="24"/>
                <w:szCs w:val="24"/>
              </w:rPr>
            </w:pPr>
          </w:p>
        </w:tc>
      </w:tr>
      <w:tr w:rsidR="001A4660" w:rsidRPr="00837045" w14:paraId="3A05B1C9" w14:textId="77777777" w:rsidTr="00383808">
        <w:trPr>
          <w:cantSplit/>
          <w:trHeight w:val="454"/>
          <w:jc w:val="center"/>
        </w:trPr>
        <w:tc>
          <w:tcPr>
            <w:tcW w:w="10212" w:type="dxa"/>
            <w:gridSpan w:val="7"/>
            <w:tcBorders>
              <w:top w:val="double" w:sz="4" w:space="0" w:color="auto"/>
              <w:bottom w:val="nil"/>
            </w:tcBorders>
            <w:vAlign w:val="center"/>
          </w:tcPr>
          <w:p w14:paraId="0039873C" w14:textId="62F60816" w:rsidR="001A4660" w:rsidRPr="00837045" w:rsidRDefault="001A4660" w:rsidP="001A4660">
            <w:pPr>
              <w:widowControl/>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特例経営</w:t>
            </w:r>
            <w:r w:rsidRPr="00837045">
              <w:rPr>
                <w:rFonts w:ascii="ＭＳ ゴシック" w:eastAsia="ＭＳ ゴシック" w:hAnsi="ＭＳ ゴシック"/>
                <w:sz w:val="24"/>
                <w:szCs w:val="24"/>
              </w:rPr>
              <w:t>（</w:t>
            </w:r>
            <w:r w:rsidRPr="00837045">
              <w:rPr>
                <w:rFonts w:ascii="ＭＳ ゴシック" w:eastAsia="ＭＳ ゴシック" w:hAnsi="ＭＳ ゴシック" w:hint="eastAsia"/>
                <w:sz w:val="24"/>
                <w:szCs w:val="24"/>
              </w:rPr>
              <w:t>贈与</w:t>
            </w:r>
            <w:r w:rsidRPr="00837045">
              <w:rPr>
                <w:rFonts w:ascii="ＭＳ ゴシック" w:eastAsia="ＭＳ ゴシック" w:hAnsi="ＭＳ ゴシック"/>
                <w:sz w:val="24"/>
                <w:szCs w:val="24"/>
              </w:rPr>
              <w:t>）</w:t>
            </w:r>
            <w:r w:rsidRPr="00837045">
              <w:rPr>
                <w:rFonts w:ascii="ＭＳ ゴシック" w:eastAsia="ＭＳ ゴシック" w:hAnsi="ＭＳ ゴシック" w:hint="eastAsia"/>
                <w:sz w:val="24"/>
                <w:szCs w:val="24"/>
              </w:rPr>
              <w:t>承継期間経過後に猶予税額が免除される場合</w:t>
            </w:r>
          </w:p>
        </w:tc>
      </w:tr>
      <w:tr w:rsidR="001A4660" w:rsidRPr="00837045" w14:paraId="4101BC4E" w14:textId="77777777" w:rsidTr="00982E29">
        <w:trPr>
          <w:cantSplit/>
          <w:trHeight w:val="562"/>
          <w:jc w:val="center"/>
        </w:trPr>
        <w:tc>
          <w:tcPr>
            <w:tcW w:w="283" w:type="dxa"/>
            <w:tcBorders>
              <w:top w:val="nil"/>
              <w:bottom w:val="nil"/>
            </w:tcBorders>
            <w:vAlign w:val="center"/>
          </w:tcPr>
          <w:p w14:paraId="226F3294" w14:textId="3CBB6EF2" w:rsidR="001A4660" w:rsidRPr="00837045" w:rsidRDefault="001A4660" w:rsidP="001A4660">
            <w:pPr>
              <w:widowControl/>
              <w:rPr>
                <w:rFonts w:ascii="ＭＳ ゴシック" w:eastAsia="ＭＳ ゴシック" w:hAnsi="ＭＳ ゴシック"/>
                <w:szCs w:val="21"/>
              </w:rPr>
            </w:pPr>
            <w:permStart w:id="2110089412" w:edGrp="everyone" w:colFirst="4" w:colLast="4"/>
          </w:p>
        </w:tc>
        <w:tc>
          <w:tcPr>
            <w:tcW w:w="423" w:type="dxa"/>
            <w:tcBorders>
              <w:top w:val="single" w:sz="4" w:space="0" w:color="auto"/>
              <w:bottom w:val="dotted" w:sz="4" w:space="0" w:color="auto"/>
            </w:tcBorders>
            <w:vAlign w:val="center"/>
          </w:tcPr>
          <w:p w14:paraId="07822D36" w14:textId="5585C2B4" w:rsidR="001A4660" w:rsidRPr="00837045" w:rsidRDefault="001A4660" w:rsidP="001A4660">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w:t>
            </w:r>
            <w:r w:rsidRPr="00837045">
              <w:rPr>
                <w:rFonts w:ascii="ＭＳ ゴシック" w:eastAsia="ＭＳ ゴシック" w:hAnsi="ＭＳ ゴシック"/>
                <w:szCs w:val="21"/>
              </w:rPr>
              <w:t>2</w:t>
            </w:r>
          </w:p>
        </w:tc>
        <w:tc>
          <w:tcPr>
            <w:tcW w:w="2125" w:type="dxa"/>
            <w:gridSpan w:val="2"/>
            <w:tcBorders>
              <w:top w:val="single" w:sz="4" w:space="0" w:color="auto"/>
              <w:bottom w:val="dotted" w:sz="4" w:space="0" w:color="auto"/>
            </w:tcBorders>
            <w:vAlign w:val="center"/>
          </w:tcPr>
          <w:p w14:paraId="280D3388" w14:textId="77777777" w:rsidR="001A4660" w:rsidRPr="00837045" w:rsidRDefault="001A4660" w:rsidP="001A4660">
            <w:pPr>
              <w:rPr>
                <w:rFonts w:ascii="ＭＳ ゴシック" w:eastAsia="ＭＳ ゴシック" w:hAnsi="ＭＳ ゴシック"/>
                <w:szCs w:val="21"/>
              </w:rPr>
            </w:pPr>
            <w:r w:rsidRPr="00837045">
              <w:rPr>
                <w:rFonts w:ascii="ＭＳ ゴシック" w:eastAsia="ＭＳ ゴシック" w:hAnsi="ＭＳ ゴシック" w:hint="eastAsia"/>
                <w:szCs w:val="21"/>
              </w:rPr>
              <w:t>贈与税</w:t>
            </w:r>
          </w:p>
        </w:tc>
        <w:tc>
          <w:tcPr>
            <w:tcW w:w="6520" w:type="dxa"/>
            <w:gridSpan w:val="2"/>
            <w:tcBorders>
              <w:top w:val="single" w:sz="4" w:space="0" w:color="auto"/>
              <w:bottom w:val="dotted" w:sz="4" w:space="0" w:color="auto"/>
            </w:tcBorders>
          </w:tcPr>
          <w:p w14:paraId="1D7EA3C0" w14:textId="3ED73654" w:rsidR="001A4660" w:rsidRPr="00837045" w:rsidRDefault="001A4660" w:rsidP="001A4660">
            <w:pPr>
              <w:widowControl/>
              <w:ind w:leftChars="13" w:left="28" w:firstLine="1"/>
              <w:rPr>
                <w:rFonts w:ascii="ＭＳ ゴシック" w:eastAsia="ＭＳ ゴシック" w:hAnsi="ＭＳ ゴシック"/>
              </w:rPr>
            </w:pPr>
            <w:r w:rsidRPr="00837045">
              <w:rPr>
                <w:rFonts w:ascii="ＭＳ ゴシック" w:eastAsia="ＭＳ ゴシック" w:hAnsi="ＭＳ ゴシック" w:hint="eastAsia"/>
              </w:rPr>
              <w:t>先代経営者等</w:t>
            </w:r>
            <w:r w:rsidRPr="00837045">
              <w:rPr>
                <w:rFonts w:ascii="ＭＳ ゴシック" w:eastAsia="ＭＳ ゴシック" w:hAnsi="ＭＳ ゴシック"/>
              </w:rPr>
              <w:t>（贈与者）が死亡した場合</w:t>
            </w:r>
            <w:r w:rsidR="000328C7">
              <w:rPr>
                <w:rFonts w:ascii="ＭＳ ゴシック" w:eastAsia="ＭＳ ゴシック" w:hAnsi="ＭＳ ゴシック" w:hint="eastAsia"/>
              </w:rPr>
              <w:t>。</w:t>
            </w:r>
          </w:p>
          <w:p w14:paraId="1E5CD132" w14:textId="02F036D6" w:rsidR="001A4660" w:rsidRPr="00837045" w:rsidRDefault="001A4660" w:rsidP="001A4660">
            <w:pPr>
              <w:ind w:leftChars="13" w:left="28" w:firstLine="1"/>
              <w:rPr>
                <w:rFonts w:ascii="ＭＳ ゴシック" w:eastAsia="ＭＳ ゴシック" w:hAnsi="ＭＳ ゴシック"/>
              </w:rPr>
            </w:pPr>
            <w:r w:rsidRPr="00837045">
              <w:rPr>
                <w:rFonts w:ascii="ＭＳ ゴシック" w:eastAsia="ＭＳ ゴシック" w:hAnsi="ＭＳ ゴシック"/>
              </w:rPr>
              <w:t>※みなし相続として相続税の課税対象となる</w:t>
            </w:r>
            <w:r w:rsidRPr="00837045">
              <w:rPr>
                <w:rFonts w:ascii="ＭＳ ゴシック" w:eastAsia="ＭＳ ゴシック" w:hAnsi="ＭＳ ゴシック" w:hint="eastAsia"/>
              </w:rPr>
              <w:t>。</w:t>
            </w:r>
          </w:p>
        </w:tc>
        <w:sdt>
          <w:sdtPr>
            <w:rPr>
              <w:rFonts w:ascii="ＭＳ ゴシック" w:eastAsia="ＭＳ ゴシック" w:hAnsi="ＭＳ ゴシック" w:hint="eastAsia"/>
              <w:sz w:val="24"/>
              <w:szCs w:val="24"/>
            </w:rPr>
            <w:id w:val="1899161729"/>
            <w14:checkbox>
              <w14:checked w14:val="0"/>
              <w14:checkedState w14:val="2611" w14:font="ＭＳ Ｐゴシック"/>
              <w14:uncheckedState w14:val="2610" w14:font="ＭＳ ゴシック"/>
            </w14:checkbox>
          </w:sdtPr>
          <w:sdtContent>
            <w:tc>
              <w:tcPr>
                <w:tcW w:w="861" w:type="dxa"/>
                <w:tcBorders>
                  <w:top w:val="single" w:sz="4" w:space="0" w:color="auto"/>
                  <w:bottom w:val="dotted" w:sz="4" w:space="0" w:color="auto"/>
                </w:tcBorders>
                <w:vAlign w:val="center"/>
              </w:tcPr>
              <w:p w14:paraId="69D239D6" w14:textId="39E7047A" w:rsidR="001A4660" w:rsidRPr="00837045" w:rsidRDefault="00B65A9B" w:rsidP="001A4660">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 w:val="24"/>
                    <w:szCs w:val="24"/>
                  </w:rPr>
                  <w:t>☐</w:t>
                </w:r>
              </w:p>
            </w:tc>
          </w:sdtContent>
        </w:sdt>
      </w:tr>
      <w:tr w:rsidR="001A4660" w:rsidRPr="00837045" w14:paraId="426D2C39" w14:textId="77777777" w:rsidTr="00383808">
        <w:trPr>
          <w:cantSplit/>
          <w:trHeight w:val="2721"/>
          <w:jc w:val="center"/>
        </w:trPr>
        <w:tc>
          <w:tcPr>
            <w:tcW w:w="283" w:type="dxa"/>
            <w:tcBorders>
              <w:top w:val="nil"/>
              <w:bottom w:val="double" w:sz="4" w:space="0" w:color="auto"/>
            </w:tcBorders>
            <w:vAlign w:val="center"/>
          </w:tcPr>
          <w:p w14:paraId="1EEA6C12" w14:textId="77777777" w:rsidR="001A4660" w:rsidRPr="00837045" w:rsidRDefault="001A4660" w:rsidP="001A4660">
            <w:pPr>
              <w:widowControl/>
              <w:rPr>
                <w:rFonts w:ascii="ＭＳ ゴシック" w:eastAsia="ＭＳ ゴシック" w:hAnsi="ＭＳ ゴシック"/>
                <w:szCs w:val="21"/>
              </w:rPr>
            </w:pPr>
            <w:permStart w:id="613906737" w:edGrp="everyone" w:colFirst="4" w:colLast="4"/>
            <w:permEnd w:id="2110089412"/>
          </w:p>
        </w:tc>
        <w:tc>
          <w:tcPr>
            <w:tcW w:w="423" w:type="dxa"/>
            <w:tcBorders>
              <w:top w:val="dotted" w:sz="4" w:space="0" w:color="auto"/>
              <w:bottom w:val="double" w:sz="4" w:space="0" w:color="auto"/>
            </w:tcBorders>
            <w:vAlign w:val="center"/>
          </w:tcPr>
          <w:p w14:paraId="7AA1D5F2" w14:textId="5462EB6E" w:rsidR="001A4660" w:rsidRPr="00837045" w:rsidRDefault="001A4660" w:rsidP="001A4660">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23</w:t>
            </w:r>
          </w:p>
        </w:tc>
        <w:tc>
          <w:tcPr>
            <w:tcW w:w="2125" w:type="dxa"/>
            <w:gridSpan w:val="2"/>
            <w:tcBorders>
              <w:top w:val="dotted" w:sz="4" w:space="0" w:color="auto"/>
              <w:bottom w:val="double" w:sz="4" w:space="0" w:color="auto"/>
            </w:tcBorders>
            <w:vAlign w:val="center"/>
          </w:tcPr>
          <w:p w14:paraId="2D99AE69" w14:textId="4842F510" w:rsidR="001A4660" w:rsidRPr="00837045" w:rsidRDefault="001A4660" w:rsidP="001A4660">
            <w:pPr>
              <w:rPr>
                <w:rFonts w:ascii="ＭＳ ゴシック" w:eastAsia="ＭＳ ゴシック" w:hAnsi="ＭＳ ゴシック"/>
                <w:szCs w:val="21"/>
              </w:rPr>
            </w:pPr>
            <w:r w:rsidRPr="00837045">
              <w:rPr>
                <w:rFonts w:ascii="ＭＳ ゴシック" w:eastAsia="ＭＳ ゴシック" w:hAnsi="ＭＳ ゴシック" w:hint="eastAsia"/>
                <w:szCs w:val="21"/>
              </w:rPr>
              <w:t>贈与税・相続税</w:t>
            </w:r>
            <w:r w:rsidRPr="00837045">
              <w:rPr>
                <w:rFonts w:ascii="ＭＳ ゴシック" w:eastAsia="ＭＳ ゴシック" w:hAnsi="ＭＳ ゴシック"/>
                <w:szCs w:val="21"/>
              </w:rPr>
              <w:t xml:space="preserve"> </w:t>
            </w:r>
            <w:r w:rsidRPr="00837045">
              <w:rPr>
                <w:rFonts w:ascii="ＭＳ ゴシック" w:eastAsia="ＭＳ ゴシック" w:hAnsi="ＭＳ ゴシック" w:hint="eastAsia"/>
                <w:szCs w:val="21"/>
              </w:rPr>
              <w:t>共通</w:t>
            </w:r>
          </w:p>
        </w:tc>
        <w:tc>
          <w:tcPr>
            <w:tcW w:w="6520" w:type="dxa"/>
            <w:gridSpan w:val="2"/>
            <w:tcBorders>
              <w:top w:val="dotted" w:sz="4" w:space="0" w:color="auto"/>
              <w:bottom w:val="double" w:sz="4" w:space="0" w:color="auto"/>
            </w:tcBorders>
          </w:tcPr>
          <w:p w14:paraId="7BC4B19B" w14:textId="0518D372" w:rsidR="001A4660" w:rsidRPr="00837045" w:rsidRDefault="001A4660" w:rsidP="001A4660">
            <w:pPr>
              <w:widowControl/>
              <w:ind w:leftChars="13" w:left="255" w:hanging="227"/>
              <w:rPr>
                <w:rFonts w:ascii="ＭＳ ゴシック" w:eastAsia="ＭＳ ゴシック" w:hAnsi="ＭＳ ゴシック"/>
              </w:rPr>
            </w:pPr>
            <w:r w:rsidRPr="00837045">
              <w:rPr>
                <w:rFonts w:ascii="ＭＳ ゴシック" w:eastAsia="ＭＳ ゴシック" w:hAnsi="ＭＳ ゴシック" w:hint="eastAsia"/>
              </w:rPr>
              <w:t>①後継者</w:t>
            </w:r>
            <w:r w:rsidRPr="00837045">
              <w:rPr>
                <w:rFonts w:ascii="ＭＳ ゴシック" w:eastAsia="ＭＳ ゴシック" w:hAnsi="ＭＳ ゴシック"/>
              </w:rPr>
              <w:t>が死亡した場合</w:t>
            </w:r>
            <w:r w:rsidRPr="00837045">
              <w:rPr>
                <w:rFonts w:ascii="ＭＳ ゴシック" w:eastAsia="ＭＳ ゴシック" w:hAnsi="ＭＳ ゴシック" w:hint="eastAsia"/>
              </w:rPr>
              <w:t>。</w:t>
            </w:r>
          </w:p>
          <w:p w14:paraId="43DE81BE" w14:textId="3522AA41" w:rsidR="001A4660" w:rsidRPr="00837045" w:rsidRDefault="001A4660" w:rsidP="001A4660">
            <w:pPr>
              <w:widowControl/>
              <w:ind w:leftChars="13" w:left="255" w:hanging="227"/>
              <w:rPr>
                <w:rFonts w:ascii="ＭＳ ゴシック" w:eastAsia="ＭＳ ゴシック" w:hAnsi="ＭＳ ゴシック"/>
              </w:rPr>
            </w:pPr>
            <w:r w:rsidRPr="00837045">
              <w:rPr>
                <w:rFonts w:ascii="ＭＳ ゴシック" w:eastAsia="ＭＳ ゴシック" w:hAnsi="ＭＳ ゴシック" w:hint="eastAsia"/>
              </w:rPr>
              <w:t>②特例経営</w:t>
            </w:r>
            <w:r w:rsidRPr="00837045">
              <w:rPr>
                <w:rFonts w:ascii="ＭＳ ゴシック" w:eastAsia="ＭＳ ゴシック" w:hAnsi="ＭＳ ゴシック"/>
              </w:rPr>
              <w:t>（贈与）承継期間内</w:t>
            </w:r>
            <w:r w:rsidRPr="00837045">
              <w:rPr>
                <w:rFonts w:ascii="ＭＳ ゴシック" w:eastAsia="ＭＳ ゴシック" w:hAnsi="ＭＳ ゴシック" w:hint="eastAsia"/>
              </w:rPr>
              <w:t>に一定のやむを得ない理由により会社の代表権を有しなくなった日以後に「免除対象贈与」を行った場合。</w:t>
            </w:r>
          </w:p>
          <w:p w14:paraId="4A24285F" w14:textId="0DEA60F3" w:rsidR="001A4660" w:rsidRPr="00837045" w:rsidRDefault="001A4660" w:rsidP="001A4660">
            <w:pPr>
              <w:widowControl/>
              <w:ind w:leftChars="13" w:left="255" w:hanging="227"/>
              <w:rPr>
                <w:rFonts w:ascii="ＭＳ ゴシック" w:eastAsia="ＭＳ ゴシック" w:hAnsi="ＭＳ ゴシック"/>
              </w:rPr>
            </w:pPr>
            <w:r w:rsidRPr="00837045">
              <w:rPr>
                <w:rFonts w:ascii="ＭＳ ゴシック" w:eastAsia="ＭＳ ゴシック" w:hAnsi="ＭＳ ゴシック" w:hint="eastAsia"/>
              </w:rPr>
              <w:t>③特例経営</w:t>
            </w:r>
            <w:r w:rsidRPr="00837045">
              <w:rPr>
                <w:rFonts w:ascii="ＭＳ ゴシック" w:eastAsia="ＭＳ ゴシック" w:hAnsi="ＭＳ ゴシック"/>
              </w:rPr>
              <w:t>（贈与）承継期間</w:t>
            </w:r>
            <w:r w:rsidRPr="00837045">
              <w:rPr>
                <w:rFonts w:ascii="ＭＳ ゴシック" w:eastAsia="ＭＳ ゴシック" w:hAnsi="ＭＳ ゴシック" w:hint="eastAsia"/>
              </w:rPr>
              <w:t>経過後に「免除対象贈与」を行った場合。</w:t>
            </w:r>
          </w:p>
          <w:p w14:paraId="682D8FE3" w14:textId="7395FBE1" w:rsidR="001A4660" w:rsidRPr="00837045" w:rsidRDefault="001A4660" w:rsidP="001A4660">
            <w:pPr>
              <w:widowControl/>
              <w:ind w:leftChars="13" w:left="255" w:hanging="227"/>
              <w:rPr>
                <w:rFonts w:ascii="ＭＳ ゴシック" w:eastAsia="ＭＳ ゴシック" w:hAnsi="ＭＳ ゴシック"/>
              </w:rPr>
            </w:pPr>
            <w:r w:rsidRPr="00837045">
              <w:rPr>
                <w:rFonts w:ascii="ＭＳ ゴシック" w:eastAsia="ＭＳ ゴシック" w:hAnsi="ＭＳ ゴシック" w:hint="eastAsia"/>
              </w:rPr>
              <w:t>④特例経営</w:t>
            </w:r>
            <w:r w:rsidRPr="00837045">
              <w:rPr>
                <w:rFonts w:ascii="ＭＳ ゴシック" w:eastAsia="ＭＳ ゴシック" w:hAnsi="ＭＳ ゴシック"/>
              </w:rPr>
              <w:t>（贈与）承継期間</w:t>
            </w:r>
            <w:r w:rsidRPr="00837045">
              <w:rPr>
                <w:rFonts w:ascii="ＭＳ ゴシック" w:eastAsia="ＭＳ ゴシック" w:hAnsi="ＭＳ ゴシック" w:hint="eastAsia"/>
              </w:rPr>
              <w:t>経過後に会社について破産手続開始決定などがあった場合。</w:t>
            </w:r>
          </w:p>
          <w:p w14:paraId="36F5ED54" w14:textId="5BECCA04" w:rsidR="001A4660" w:rsidRPr="00837045" w:rsidRDefault="001A4660" w:rsidP="009A508B">
            <w:pPr>
              <w:ind w:leftChars="13" w:left="255" w:hanging="227"/>
              <w:rPr>
                <w:rFonts w:ascii="ＭＳ ゴシック" w:eastAsia="ＭＳ ゴシック" w:hAnsi="ＭＳ ゴシック"/>
              </w:rPr>
            </w:pPr>
            <w:r w:rsidRPr="00837045">
              <w:rPr>
                <w:rFonts w:ascii="ＭＳ ゴシック" w:eastAsia="ＭＳ ゴシック" w:hAnsi="ＭＳ ゴシック" w:hint="eastAsia"/>
              </w:rPr>
              <w:t>⑤特例経営</w:t>
            </w:r>
            <w:r w:rsidRPr="00837045">
              <w:rPr>
                <w:rFonts w:ascii="ＭＳ ゴシック" w:eastAsia="ＭＳ ゴシック" w:hAnsi="ＭＳ ゴシック"/>
              </w:rPr>
              <w:t>（贈与）承継期間</w:t>
            </w:r>
            <w:r w:rsidRPr="00837045">
              <w:rPr>
                <w:rFonts w:ascii="ＭＳ ゴシック" w:eastAsia="ＭＳ ゴシック" w:hAnsi="ＭＳ ゴシック" w:hint="eastAsia"/>
              </w:rPr>
              <w:t>経過後に事業の継続が困難な一定の事由が生じた場合において、会社について譲渡・解散した場合。</w:t>
            </w:r>
          </w:p>
        </w:tc>
        <w:sdt>
          <w:sdtPr>
            <w:rPr>
              <w:rFonts w:ascii="ＭＳ ゴシック" w:eastAsia="ＭＳ ゴシック" w:hAnsi="ＭＳ ゴシック" w:hint="eastAsia"/>
              <w:sz w:val="24"/>
              <w:szCs w:val="24"/>
            </w:rPr>
            <w:id w:val="-2137327151"/>
            <w14:checkbox>
              <w14:checked w14:val="0"/>
              <w14:checkedState w14:val="2611" w14:font="ＭＳ Ｐゴシック"/>
              <w14:uncheckedState w14:val="2610" w14:font="ＭＳ ゴシック"/>
            </w14:checkbox>
          </w:sdtPr>
          <w:sdtContent>
            <w:tc>
              <w:tcPr>
                <w:tcW w:w="861" w:type="dxa"/>
                <w:tcBorders>
                  <w:top w:val="dotted" w:sz="4" w:space="0" w:color="auto"/>
                  <w:bottom w:val="double" w:sz="4" w:space="0" w:color="auto"/>
                </w:tcBorders>
                <w:vAlign w:val="center"/>
              </w:tcPr>
              <w:p w14:paraId="139E7EA5" w14:textId="425155CF" w:rsidR="001A4660" w:rsidRPr="00837045" w:rsidRDefault="00B65A9B" w:rsidP="001A4660">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permEnd w:id="613906737"/>
      <w:tr w:rsidR="001A4660" w:rsidRPr="00837045" w14:paraId="1814A8C9" w14:textId="77777777" w:rsidTr="00383808">
        <w:trPr>
          <w:cantSplit/>
          <w:trHeight w:val="454"/>
          <w:jc w:val="center"/>
        </w:trPr>
        <w:tc>
          <w:tcPr>
            <w:tcW w:w="10212" w:type="dxa"/>
            <w:gridSpan w:val="7"/>
            <w:tcBorders>
              <w:top w:val="double" w:sz="4" w:space="0" w:color="auto"/>
              <w:bottom w:val="nil"/>
            </w:tcBorders>
            <w:vAlign w:val="center"/>
          </w:tcPr>
          <w:p w14:paraId="2895DB8E" w14:textId="0792A43F" w:rsidR="001A4660" w:rsidRPr="00837045" w:rsidRDefault="001A4660" w:rsidP="001A4660">
            <w:pP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特例措置の適用に係る留意点</w:t>
            </w:r>
          </w:p>
        </w:tc>
      </w:tr>
      <w:tr w:rsidR="00452A32" w:rsidRPr="00837045" w14:paraId="22BAD82C" w14:textId="77777777" w:rsidTr="007D3977">
        <w:trPr>
          <w:cantSplit/>
          <w:trHeight w:val="663"/>
          <w:jc w:val="center"/>
        </w:trPr>
        <w:tc>
          <w:tcPr>
            <w:tcW w:w="283" w:type="dxa"/>
            <w:tcBorders>
              <w:top w:val="nil"/>
              <w:bottom w:val="nil"/>
            </w:tcBorders>
            <w:vAlign w:val="center"/>
          </w:tcPr>
          <w:p w14:paraId="6B594BA0" w14:textId="77777777" w:rsidR="00452A32" w:rsidRPr="00837045" w:rsidRDefault="00452A32" w:rsidP="001A4660">
            <w:pPr>
              <w:widowControl/>
              <w:rPr>
                <w:rFonts w:ascii="ＭＳ ゴシック" w:eastAsia="ＭＳ ゴシック" w:hAnsi="ＭＳ ゴシック"/>
                <w:szCs w:val="21"/>
              </w:rPr>
            </w:pPr>
            <w:permStart w:id="1584863392" w:edGrp="everyone" w:colFirst="4" w:colLast="4"/>
          </w:p>
        </w:tc>
        <w:tc>
          <w:tcPr>
            <w:tcW w:w="423" w:type="dxa"/>
            <w:tcBorders>
              <w:top w:val="single" w:sz="4" w:space="0" w:color="auto"/>
              <w:bottom w:val="dotted" w:sz="4" w:space="0" w:color="auto"/>
            </w:tcBorders>
            <w:vAlign w:val="center"/>
          </w:tcPr>
          <w:p w14:paraId="0014C93D" w14:textId="665A122A" w:rsidR="00452A32" w:rsidRPr="00837045" w:rsidRDefault="00452A32" w:rsidP="001A4660">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24</w:t>
            </w:r>
          </w:p>
        </w:tc>
        <w:tc>
          <w:tcPr>
            <w:tcW w:w="2125" w:type="dxa"/>
            <w:gridSpan w:val="2"/>
            <w:vMerge w:val="restart"/>
            <w:tcBorders>
              <w:top w:val="single" w:sz="4" w:space="0" w:color="auto"/>
            </w:tcBorders>
            <w:vAlign w:val="center"/>
          </w:tcPr>
          <w:p w14:paraId="3878CFAD" w14:textId="77777777" w:rsidR="00452A32" w:rsidRPr="00837045" w:rsidRDefault="00452A32" w:rsidP="001A4660">
            <w:pPr>
              <w:widowControl/>
              <w:rPr>
                <w:rFonts w:ascii="ＭＳ ゴシック" w:eastAsia="ＭＳ ゴシック" w:hAnsi="ＭＳ ゴシック"/>
                <w:szCs w:val="21"/>
              </w:rPr>
            </w:pPr>
            <w:r w:rsidRPr="00837045">
              <w:rPr>
                <w:rFonts w:ascii="ＭＳ ゴシック" w:eastAsia="ＭＳ ゴシック" w:hAnsi="ＭＳ ゴシック" w:hint="eastAsia"/>
                <w:szCs w:val="21"/>
              </w:rPr>
              <w:t>贈与</w:t>
            </w:r>
          </w:p>
        </w:tc>
        <w:tc>
          <w:tcPr>
            <w:tcW w:w="6520" w:type="dxa"/>
            <w:gridSpan w:val="2"/>
            <w:tcBorders>
              <w:top w:val="single" w:sz="4" w:space="0" w:color="auto"/>
              <w:bottom w:val="dotted" w:sz="4" w:space="0" w:color="auto"/>
            </w:tcBorders>
          </w:tcPr>
          <w:p w14:paraId="0DC3E144" w14:textId="7B7CA357" w:rsidR="00452A32" w:rsidRPr="00837045" w:rsidRDefault="00452A32" w:rsidP="001A4660">
            <w:pPr>
              <w:widowControl/>
              <w:rPr>
                <w:rFonts w:ascii="ＭＳ ゴシック" w:eastAsia="ＭＳ ゴシック" w:hAnsi="ＭＳ ゴシック"/>
                <w:color w:val="000000" w:themeColor="text1"/>
              </w:rPr>
            </w:pPr>
            <w:r w:rsidRPr="00837045">
              <w:rPr>
                <w:rFonts w:ascii="ＭＳ ゴシック" w:eastAsia="ＭＳ ゴシック" w:hAnsi="ＭＳ ゴシック" w:hint="eastAsia"/>
                <w:color w:val="000000" w:themeColor="text1"/>
              </w:rPr>
              <w:t>贈与税の特例措置は、ある贈与者からある後継者に対する贈与につき、最初の対象株式等の贈与にのみ適用される。</w:t>
            </w:r>
          </w:p>
        </w:tc>
        <w:sdt>
          <w:sdtPr>
            <w:rPr>
              <w:rFonts w:ascii="ＭＳ ゴシック" w:eastAsia="ＭＳ ゴシック" w:hAnsi="ＭＳ ゴシック" w:hint="eastAsia"/>
              <w:sz w:val="24"/>
              <w:szCs w:val="24"/>
            </w:rPr>
            <w:id w:val="-1954084264"/>
            <w14:checkbox>
              <w14:checked w14:val="0"/>
              <w14:checkedState w14:val="2611" w14:font="ＭＳ Ｐゴシック"/>
              <w14:uncheckedState w14:val="2610" w14:font="ＭＳ ゴシック"/>
            </w14:checkbox>
          </w:sdtPr>
          <w:sdtContent>
            <w:tc>
              <w:tcPr>
                <w:tcW w:w="861" w:type="dxa"/>
                <w:tcBorders>
                  <w:top w:val="single" w:sz="4" w:space="0" w:color="auto"/>
                  <w:bottom w:val="dotted" w:sz="4" w:space="0" w:color="auto"/>
                </w:tcBorders>
                <w:vAlign w:val="center"/>
              </w:tcPr>
              <w:p w14:paraId="2EA59E68" w14:textId="15D0EC9A" w:rsidR="00452A32" w:rsidRPr="00837045" w:rsidRDefault="00B65A9B" w:rsidP="001A4660">
                <w:pPr>
                  <w:jc w:val="center"/>
                </w:pPr>
                <w:r w:rsidRPr="00837045">
                  <w:rPr>
                    <w:rFonts w:ascii="ＭＳ ゴシック" w:eastAsia="ＭＳ ゴシック" w:hAnsi="ＭＳ ゴシック" w:hint="eastAsia"/>
                    <w:sz w:val="24"/>
                    <w:szCs w:val="24"/>
                  </w:rPr>
                  <w:t>☐</w:t>
                </w:r>
              </w:p>
            </w:tc>
          </w:sdtContent>
        </w:sdt>
      </w:tr>
      <w:tr w:rsidR="00452A32" w:rsidRPr="00837045" w14:paraId="5621CA10" w14:textId="77777777" w:rsidTr="007D3977">
        <w:trPr>
          <w:cantSplit/>
          <w:trHeight w:val="701"/>
          <w:jc w:val="center"/>
        </w:trPr>
        <w:tc>
          <w:tcPr>
            <w:tcW w:w="283" w:type="dxa"/>
            <w:tcBorders>
              <w:top w:val="nil"/>
              <w:bottom w:val="nil"/>
            </w:tcBorders>
            <w:vAlign w:val="center"/>
          </w:tcPr>
          <w:p w14:paraId="4115C4E6" w14:textId="77777777" w:rsidR="00452A32" w:rsidRPr="00837045" w:rsidRDefault="00452A32" w:rsidP="001A4660">
            <w:pPr>
              <w:widowControl/>
              <w:rPr>
                <w:rFonts w:ascii="ＭＳ ゴシック" w:eastAsia="ＭＳ ゴシック" w:hAnsi="ＭＳ ゴシック"/>
                <w:szCs w:val="21"/>
              </w:rPr>
            </w:pPr>
            <w:permStart w:id="820907449" w:edGrp="everyone" w:colFirst="4" w:colLast="4"/>
            <w:permEnd w:id="1584863392"/>
          </w:p>
        </w:tc>
        <w:tc>
          <w:tcPr>
            <w:tcW w:w="423" w:type="dxa"/>
            <w:tcBorders>
              <w:top w:val="dotted" w:sz="4" w:space="0" w:color="auto"/>
              <w:bottom w:val="dotted" w:sz="4" w:space="0" w:color="auto"/>
            </w:tcBorders>
            <w:vAlign w:val="center"/>
          </w:tcPr>
          <w:p w14:paraId="7503C209" w14:textId="6AE3249E" w:rsidR="00452A32" w:rsidRPr="00837045" w:rsidRDefault="00452A32" w:rsidP="001A4660">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25</w:t>
            </w:r>
          </w:p>
        </w:tc>
        <w:tc>
          <w:tcPr>
            <w:tcW w:w="2125" w:type="dxa"/>
            <w:gridSpan w:val="2"/>
            <w:vMerge/>
            <w:vAlign w:val="center"/>
          </w:tcPr>
          <w:p w14:paraId="2C37B9FF" w14:textId="77777777" w:rsidR="00452A32" w:rsidRPr="00837045" w:rsidRDefault="00452A32" w:rsidP="001A4660">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70E746AC" w14:textId="76401274" w:rsidR="00452A32" w:rsidRPr="00837045" w:rsidRDefault="00452A32" w:rsidP="001A4660">
            <w:pPr>
              <w:widowControl/>
              <w:rPr>
                <w:rFonts w:ascii="ＭＳ ゴシック" w:eastAsia="ＭＳ ゴシック" w:hAnsi="ＭＳ ゴシック"/>
              </w:rPr>
            </w:pPr>
            <w:r w:rsidRPr="00837045">
              <w:rPr>
                <w:rFonts w:ascii="ＭＳ ゴシック" w:eastAsia="ＭＳ ゴシック" w:hAnsi="ＭＳ ゴシック" w:hint="eastAsia"/>
              </w:rPr>
              <w:t>先代経営者から後継者に対する特例措置を適用した対象株式等の贈与について、後継者は、全部又は一定数以上の株式等の贈与を受ける必要がある。</w:t>
            </w:r>
          </w:p>
        </w:tc>
        <w:sdt>
          <w:sdtPr>
            <w:rPr>
              <w:rFonts w:ascii="ＭＳ ゴシック" w:eastAsia="ＭＳ ゴシック" w:hAnsi="ＭＳ ゴシック" w:hint="eastAsia"/>
              <w:sz w:val="24"/>
              <w:szCs w:val="24"/>
            </w:rPr>
            <w:id w:val="-789979384"/>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738F28EC" w14:textId="02C1C506" w:rsidR="00452A32" w:rsidRPr="00837045" w:rsidRDefault="00B65A9B" w:rsidP="001A4660">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452A32" w:rsidRPr="00837045" w14:paraId="7CE2EE88" w14:textId="77777777" w:rsidTr="007D3977">
        <w:trPr>
          <w:cantSplit/>
          <w:trHeight w:val="701"/>
          <w:jc w:val="center"/>
        </w:trPr>
        <w:tc>
          <w:tcPr>
            <w:tcW w:w="283" w:type="dxa"/>
            <w:tcBorders>
              <w:top w:val="nil"/>
              <w:bottom w:val="nil"/>
            </w:tcBorders>
            <w:vAlign w:val="center"/>
          </w:tcPr>
          <w:p w14:paraId="65BEA055" w14:textId="5BCF6A46" w:rsidR="00452A32" w:rsidRPr="00837045" w:rsidRDefault="00452A32" w:rsidP="001A4660">
            <w:pPr>
              <w:widowControl/>
              <w:rPr>
                <w:rFonts w:ascii="ＭＳ ゴシック" w:eastAsia="ＭＳ ゴシック" w:hAnsi="ＭＳ ゴシック"/>
                <w:szCs w:val="21"/>
              </w:rPr>
            </w:pPr>
            <w:permStart w:id="876770336" w:edGrp="everyone" w:colFirst="4" w:colLast="4"/>
            <w:permEnd w:id="820907449"/>
          </w:p>
        </w:tc>
        <w:tc>
          <w:tcPr>
            <w:tcW w:w="423" w:type="dxa"/>
            <w:tcBorders>
              <w:top w:val="dotted" w:sz="4" w:space="0" w:color="auto"/>
              <w:bottom w:val="dotted" w:sz="4" w:space="0" w:color="auto"/>
            </w:tcBorders>
            <w:vAlign w:val="center"/>
          </w:tcPr>
          <w:p w14:paraId="1E5A36BE" w14:textId="5594B47D" w:rsidR="00452A32" w:rsidRPr="00837045" w:rsidRDefault="00452A32" w:rsidP="001A4660">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26</w:t>
            </w:r>
          </w:p>
        </w:tc>
        <w:tc>
          <w:tcPr>
            <w:tcW w:w="2125" w:type="dxa"/>
            <w:gridSpan w:val="2"/>
            <w:vMerge/>
            <w:vAlign w:val="center"/>
          </w:tcPr>
          <w:p w14:paraId="05F2DBA9" w14:textId="77777777" w:rsidR="00452A32" w:rsidRPr="00837045" w:rsidRDefault="00452A32" w:rsidP="001A4660">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2F40D67C" w14:textId="6AA2F6AC" w:rsidR="00452A32" w:rsidRPr="00837045" w:rsidRDefault="00452A32" w:rsidP="001A4660">
            <w:pPr>
              <w:widowControl/>
              <w:rPr>
                <w:rFonts w:ascii="ＭＳ ゴシック" w:eastAsia="ＭＳ ゴシック" w:hAnsi="ＭＳ ゴシック"/>
              </w:rPr>
            </w:pPr>
            <w:r w:rsidRPr="00837045">
              <w:rPr>
                <w:rFonts w:ascii="ＭＳ ゴシック" w:eastAsia="ＭＳ ゴシック" w:hAnsi="ＭＳ ゴシック" w:hint="eastAsia"/>
              </w:rPr>
              <w:t>贈与時の株式等の評価額が暦年課税</w:t>
            </w:r>
            <w:r w:rsidR="00890BAB" w:rsidRPr="00837045">
              <w:rPr>
                <w:rFonts w:ascii="ＭＳ ゴシック" w:eastAsia="ＭＳ ゴシック" w:hAnsi="ＭＳ ゴシック" w:hint="eastAsia"/>
              </w:rPr>
              <w:t>の基礎控除額</w:t>
            </w:r>
            <w:r w:rsidRPr="00837045">
              <w:rPr>
                <w:rFonts w:ascii="ＭＳ ゴシック" w:eastAsia="ＭＳ ゴシック" w:hAnsi="ＭＳ ゴシック" w:hint="eastAsia"/>
              </w:rPr>
              <w:t>又は相続時精算課税の</w:t>
            </w:r>
            <w:r w:rsidR="00890BAB" w:rsidRPr="00837045">
              <w:rPr>
                <w:rFonts w:ascii="ＭＳ ゴシック" w:eastAsia="ＭＳ ゴシック" w:hAnsi="ＭＳ ゴシック" w:hint="eastAsia"/>
              </w:rPr>
              <w:t>特別</w:t>
            </w:r>
            <w:r w:rsidRPr="00837045">
              <w:rPr>
                <w:rFonts w:ascii="ＭＳ ゴシック" w:eastAsia="ＭＳ ゴシック" w:hAnsi="ＭＳ ゴシック" w:hint="eastAsia"/>
              </w:rPr>
              <w:t>控除額を超えており、当該株式等の贈与に係る納税猶予の対象となる贈与税額が発生することが必要となる。</w:t>
            </w:r>
          </w:p>
          <w:p w14:paraId="50E1A48E" w14:textId="3088E269" w:rsidR="00452A32" w:rsidRPr="00837045" w:rsidRDefault="00452A32" w:rsidP="001A4660">
            <w:pPr>
              <w:widowControl/>
              <w:rPr>
                <w:rFonts w:ascii="ＭＳ ゴシック" w:eastAsia="ＭＳ ゴシック" w:hAnsi="ＭＳ ゴシック"/>
              </w:rPr>
            </w:pPr>
            <w:r w:rsidRPr="00837045">
              <w:rPr>
                <w:rFonts w:ascii="ＭＳ ゴシック" w:eastAsia="ＭＳ ゴシック" w:hAnsi="ＭＳ ゴシック" w:hint="eastAsia"/>
              </w:rPr>
              <w:t>※猶予税額が発生しない場合は特例措置の対象とはならない。</w:t>
            </w:r>
          </w:p>
        </w:tc>
        <w:sdt>
          <w:sdtPr>
            <w:rPr>
              <w:rFonts w:ascii="ＭＳ ゴシック" w:eastAsia="ＭＳ ゴシック" w:hAnsi="ＭＳ ゴシック" w:hint="eastAsia"/>
              <w:sz w:val="24"/>
              <w:szCs w:val="24"/>
            </w:rPr>
            <w:id w:val="-59866058"/>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7B72C455" w14:textId="4A02A09E" w:rsidR="00452A32" w:rsidRPr="00837045" w:rsidRDefault="00B65A9B" w:rsidP="001A4660">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452A32" w:rsidRPr="00837045" w14:paraId="00DDE7B3" w14:textId="77777777" w:rsidTr="007D3977">
        <w:trPr>
          <w:cantSplit/>
          <w:trHeight w:val="701"/>
          <w:jc w:val="center"/>
        </w:trPr>
        <w:tc>
          <w:tcPr>
            <w:tcW w:w="283" w:type="dxa"/>
            <w:tcBorders>
              <w:top w:val="nil"/>
              <w:bottom w:val="nil"/>
            </w:tcBorders>
            <w:vAlign w:val="center"/>
          </w:tcPr>
          <w:p w14:paraId="4A744FB2" w14:textId="77777777" w:rsidR="00452A32" w:rsidRPr="00837045" w:rsidRDefault="00452A32" w:rsidP="001A4660">
            <w:pPr>
              <w:widowControl/>
              <w:rPr>
                <w:rFonts w:ascii="ＭＳ ゴシック" w:eastAsia="ＭＳ ゴシック" w:hAnsi="ＭＳ ゴシック"/>
                <w:szCs w:val="21"/>
              </w:rPr>
            </w:pPr>
            <w:permStart w:id="577379600" w:edGrp="everyone" w:colFirst="4" w:colLast="4"/>
            <w:permEnd w:id="876770336"/>
          </w:p>
        </w:tc>
        <w:tc>
          <w:tcPr>
            <w:tcW w:w="423" w:type="dxa"/>
            <w:tcBorders>
              <w:top w:val="dotted" w:sz="4" w:space="0" w:color="auto"/>
              <w:bottom w:val="dotted" w:sz="4" w:space="0" w:color="auto"/>
            </w:tcBorders>
            <w:vAlign w:val="center"/>
          </w:tcPr>
          <w:p w14:paraId="6B2246D7" w14:textId="247D5E59" w:rsidR="00452A32" w:rsidRPr="00837045" w:rsidRDefault="00452A32" w:rsidP="00452A32">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27</w:t>
            </w:r>
          </w:p>
        </w:tc>
        <w:tc>
          <w:tcPr>
            <w:tcW w:w="2125" w:type="dxa"/>
            <w:gridSpan w:val="2"/>
            <w:vMerge/>
            <w:tcBorders>
              <w:bottom w:val="dotted" w:sz="4" w:space="0" w:color="auto"/>
            </w:tcBorders>
            <w:vAlign w:val="center"/>
          </w:tcPr>
          <w:p w14:paraId="1D048484" w14:textId="77777777" w:rsidR="00452A32" w:rsidRPr="00837045" w:rsidRDefault="00452A32" w:rsidP="001A4660">
            <w:pPr>
              <w:widowControl/>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515C90B2" w14:textId="52708173" w:rsidR="00452A32" w:rsidRPr="00837045" w:rsidRDefault="00452A32" w:rsidP="001A4660">
            <w:pPr>
              <w:widowControl/>
              <w:rPr>
                <w:rFonts w:ascii="ＭＳ ゴシック" w:eastAsia="ＭＳ ゴシック" w:hAnsi="ＭＳ ゴシック"/>
              </w:rPr>
            </w:pPr>
            <w:r w:rsidRPr="00837045">
              <w:rPr>
                <w:rFonts w:ascii="ＭＳ ゴシック" w:eastAsia="ＭＳ ゴシック" w:hAnsi="ＭＳ ゴシック" w:hint="eastAsia"/>
              </w:rPr>
              <w:t>相続時精算課税を選択する場合、その選択に係る贈与者から贈与を受ける財産については、その選択をした年分以降全てこの制度が適用され、「暦年課税」へ変更することはできない。</w:t>
            </w:r>
          </w:p>
        </w:tc>
        <w:sdt>
          <w:sdtPr>
            <w:rPr>
              <w:rFonts w:ascii="ＭＳ ゴシック" w:eastAsia="ＭＳ ゴシック" w:hAnsi="ＭＳ ゴシック" w:hint="eastAsia"/>
              <w:sz w:val="24"/>
              <w:szCs w:val="24"/>
            </w:rPr>
            <w:id w:val="-1576819429"/>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6727E736" w14:textId="2E6CBFB2" w:rsidR="00452A32" w:rsidRPr="00837045" w:rsidRDefault="00D83C12" w:rsidP="001A4660">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1A4660" w:rsidRPr="00837045" w14:paraId="1843A510" w14:textId="77777777" w:rsidTr="00383808">
        <w:trPr>
          <w:cantSplit/>
          <w:trHeight w:val="1701"/>
          <w:jc w:val="center"/>
        </w:trPr>
        <w:tc>
          <w:tcPr>
            <w:tcW w:w="283" w:type="dxa"/>
            <w:tcBorders>
              <w:top w:val="nil"/>
              <w:bottom w:val="nil"/>
            </w:tcBorders>
            <w:vAlign w:val="center"/>
          </w:tcPr>
          <w:p w14:paraId="55D6C5A7" w14:textId="732D1B4D" w:rsidR="001A4660" w:rsidRPr="00837045" w:rsidRDefault="001A4660" w:rsidP="001A4660">
            <w:pPr>
              <w:widowControl/>
              <w:rPr>
                <w:rFonts w:ascii="ＭＳ ゴシック" w:eastAsia="ＭＳ ゴシック" w:hAnsi="ＭＳ ゴシック"/>
                <w:szCs w:val="21"/>
              </w:rPr>
            </w:pPr>
            <w:permStart w:id="495477480" w:edGrp="everyone" w:colFirst="4" w:colLast="4"/>
            <w:permEnd w:id="577379600"/>
          </w:p>
        </w:tc>
        <w:tc>
          <w:tcPr>
            <w:tcW w:w="423" w:type="dxa"/>
            <w:tcBorders>
              <w:top w:val="dotted" w:sz="4" w:space="0" w:color="auto"/>
              <w:bottom w:val="dotted" w:sz="4" w:space="0" w:color="auto"/>
            </w:tcBorders>
            <w:vAlign w:val="center"/>
          </w:tcPr>
          <w:p w14:paraId="2B696D16" w14:textId="1C57F5E4" w:rsidR="001A4660" w:rsidRPr="00837045" w:rsidRDefault="001A4660" w:rsidP="00452A32">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w:t>
            </w:r>
            <w:r w:rsidR="00452A32" w:rsidRPr="00837045">
              <w:rPr>
                <w:rFonts w:ascii="ＭＳ ゴシック" w:eastAsia="ＭＳ ゴシック" w:hAnsi="ＭＳ ゴシック"/>
                <w:szCs w:val="21"/>
              </w:rPr>
              <w:t>8</w:t>
            </w:r>
          </w:p>
        </w:tc>
        <w:tc>
          <w:tcPr>
            <w:tcW w:w="2125" w:type="dxa"/>
            <w:gridSpan w:val="2"/>
            <w:vMerge w:val="restart"/>
            <w:tcBorders>
              <w:top w:val="dotted" w:sz="4" w:space="0" w:color="auto"/>
            </w:tcBorders>
            <w:vAlign w:val="center"/>
          </w:tcPr>
          <w:p w14:paraId="068AC188" w14:textId="39475783" w:rsidR="001A4660" w:rsidRPr="00837045" w:rsidRDefault="001A4660" w:rsidP="001A4660">
            <w:pPr>
              <w:rPr>
                <w:rFonts w:ascii="ＭＳ ゴシック" w:eastAsia="ＭＳ ゴシック" w:hAnsi="ＭＳ ゴシック"/>
                <w:szCs w:val="21"/>
              </w:rPr>
            </w:pPr>
            <w:r w:rsidRPr="00837045">
              <w:rPr>
                <w:rFonts w:ascii="ＭＳ ゴシック" w:eastAsia="ＭＳ ゴシック" w:hAnsi="ＭＳ ゴシック" w:hint="eastAsia"/>
                <w:szCs w:val="21"/>
              </w:rPr>
              <w:t>贈与時に特例措置の適用を受け、その後贈与者が死亡したとき</w:t>
            </w:r>
          </w:p>
        </w:tc>
        <w:tc>
          <w:tcPr>
            <w:tcW w:w="6520" w:type="dxa"/>
            <w:gridSpan w:val="2"/>
            <w:tcBorders>
              <w:top w:val="dotted" w:sz="4" w:space="0" w:color="auto"/>
              <w:bottom w:val="dotted" w:sz="4" w:space="0" w:color="auto"/>
            </w:tcBorders>
          </w:tcPr>
          <w:p w14:paraId="142F3E66" w14:textId="5E8BFD38" w:rsidR="001A4660" w:rsidRPr="00837045" w:rsidRDefault="001A4660" w:rsidP="001A4660">
            <w:pPr>
              <w:widowControl/>
              <w:rPr>
                <w:rFonts w:ascii="ＭＳ ゴシック" w:eastAsia="ＭＳ ゴシック" w:hAnsi="ＭＳ ゴシック"/>
              </w:rPr>
            </w:pPr>
            <w:r w:rsidRPr="00837045">
              <w:rPr>
                <w:rFonts w:ascii="ＭＳ ゴシック" w:eastAsia="ＭＳ ゴシック" w:hAnsi="ＭＳ ゴシック" w:hint="eastAsia"/>
              </w:rPr>
              <w:t>特例措置によって贈与された対象株式等は相続等により取得したものとみなして贈与者である被相続人の他の相続財産と合算して相続税額を計算することから、特例措置を適用せずいわゆる「暦年課税」による贈与を行う場合等に比べ、後継者（受贈者）以外の相続人が相続する他の相続財産に係る相続税負担が大きくなることがある。</w:t>
            </w:r>
          </w:p>
        </w:tc>
        <w:sdt>
          <w:sdtPr>
            <w:rPr>
              <w:rFonts w:ascii="ＭＳ ゴシック" w:eastAsia="ＭＳ ゴシック" w:hAnsi="ＭＳ ゴシック" w:hint="eastAsia"/>
              <w:sz w:val="24"/>
              <w:szCs w:val="24"/>
            </w:rPr>
            <w:id w:val="-1235153752"/>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7379872C" w14:textId="499B83F5" w:rsidR="001A4660" w:rsidRPr="00837045" w:rsidRDefault="00B65A9B" w:rsidP="001A4660">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1A4660" w:rsidRPr="00837045" w14:paraId="755D4AA7" w14:textId="77777777" w:rsidTr="00982E29">
        <w:trPr>
          <w:cantSplit/>
          <w:trHeight w:val="701"/>
          <w:jc w:val="center"/>
        </w:trPr>
        <w:tc>
          <w:tcPr>
            <w:tcW w:w="283" w:type="dxa"/>
            <w:tcBorders>
              <w:top w:val="nil"/>
              <w:bottom w:val="nil"/>
            </w:tcBorders>
            <w:vAlign w:val="center"/>
          </w:tcPr>
          <w:p w14:paraId="083625AF" w14:textId="77777777" w:rsidR="001A4660" w:rsidRPr="00837045" w:rsidRDefault="001A4660" w:rsidP="001A4660">
            <w:pPr>
              <w:widowControl/>
              <w:rPr>
                <w:rFonts w:ascii="ＭＳ ゴシック" w:eastAsia="ＭＳ ゴシック" w:hAnsi="ＭＳ ゴシック"/>
                <w:szCs w:val="21"/>
              </w:rPr>
            </w:pPr>
            <w:permStart w:id="1899173878" w:edGrp="everyone" w:colFirst="4" w:colLast="4"/>
            <w:permEnd w:id="495477480"/>
          </w:p>
        </w:tc>
        <w:tc>
          <w:tcPr>
            <w:tcW w:w="423" w:type="dxa"/>
            <w:tcBorders>
              <w:top w:val="dotted" w:sz="4" w:space="0" w:color="auto"/>
              <w:bottom w:val="dotted" w:sz="4" w:space="0" w:color="auto"/>
            </w:tcBorders>
            <w:vAlign w:val="center"/>
          </w:tcPr>
          <w:p w14:paraId="2050659F" w14:textId="61EF05C5" w:rsidR="001A4660" w:rsidRPr="00837045" w:rsidRDefault="001A4660" w:rsidP="00452A32">
            <w:pPr>
              <w:widowControl/>
              <w:jc w:val="center"/>
              <w:rPr>
                <w:rFonts w:ascii="ＭＳ ゴシック" w:eastAsia="ＭＳ ゴシック" w:hAnsi="ＭＳ ゴシック"/>
                <w:szCs w:val="21"/>
              </w:rPr>
            </w:pPr>
            <w:r w:rsidRPr="00837045">
              <w:rPr>
                <w:rFonts w:ascii="ＭＳ ゴシック" w:eastAsia="ＭＳ ゴシック" w:hAnsi="ＭＳ ゴシック" w:hint="eastAsia"/>
                <w:szCs w:val="21"/>
              </w:rPr>
              <w:t>2</w:t>
            </w:r>
            <w:r w:rsidR="00452A32" w:rsidRPr="00837045">
              <w:rPr>
                <w:rFonts w:ascii="ＭＳ ゴシック" w:eastAsia="ＭＳ ゴシック" w:hAnsi="ＭＳ ゴシック"/>
                <w:szCs w:val="21"/>
              </w:rPr>
              <w:t>9</w:t>
            </w:r>
          </w:p>
        </w:tc>
        <w:tc>
          <w:tcPr>
            <w:tcW w:w="2125" w:type="dxa"/>
            <w:gridSpan w:val="2"/>
            <w:vMerge/>
            <w:vAlign w:val="center"/>
          </w:tcPr>
          <w:p w14:paraId="47573D55" w14:textId="77777777" w:rsidR="001A4660" w:rsidRPr="00837045" w:rsidRDefault="001A4660" w:rsidP="001A4660">
            <w:pPr>
              <w:rPr>
                <w:rFonts w:ascii="ＭＳ ゴシック" w:eastAsia="ＭＳ ゴシック" w:hAnsi="ＭＳ ゴシック"/>
                <w:szCs w:val="21"/>
              </w:rPr>
            </w:pPr>
          </w:p>
        </w:tc>
        <w:tc>
          <w:tcPr>
            <w:tcW w:w="6520" w:type="dxa"/>
            <w:gridSpan w:val="2"/>
            <w:tcBorders>
              <w:top w:val="dotted" w:sz="4" w:space="0" w:color="auto"/>
              <w:bottom w:val="dotted" w:sz="4" w:space="0" w:color="auto"/>
            </w:tcBorders>
          </w:tcPr>
          <w:p w14:paraId="78D8C509" w14:textId="23063090" w:rsidR="001A4660" w:rsidRPr="00837045" w:rsidDel="0045723C" w:rsidRDefault="001A4660" w:rsidP="001A4660">
            <w:pPr>
              <w:widowControl/>
              <w:rPr>
                <w:rFonts w:ascii="ＭＳ ゴシック" w:eastAsia="ＭＳ ゴシック" w:hAnsi="ＭＳ ゴシック"/>
              </w:rPr>
            </w:pPr>
            <w:r w:rsidRPr="00837045">
              <w:rPr>
                <w:rFonts w:ascii="ＭＳ ゴシック" w:eastAsia="ＭＳ ゴシック" w:hAnsi="ＭＳ ゴシック" w:hint="eastAsia"/>
              </w:rPr>
              <w:t>当該対象株式等の株価が贈与時から下落していた場合であっても、相続税額は贈与時の株価によって計算される。</w:t>
            </w:r>
          </w:p>
        </w:tc>
        <w:sdt>
          <w:sdtPr>
            <w:rPr>
              <w:rFonts w:ascii="ＭＳ ゴシック" w:eastAsia="ＭＳ ゴシック" w:hAnsi="ＭＳ ゴシック" w:hint="eastAsia"/>
              <w:sz w:val="24"/>
              <w:szCs w:val="24"/>
            </w:rPr>
            <w:id w:val="-379166946"/>
            <w14:checkbox>
              <w14:checked w14:val="0"/>
              <w14:checkedState w14:val="2611" w14:font="ＭＳ Ｐゴシック"/>
              <w14:uncheckedState w14:val="2610" w14:font="ＭＳ ゴシック"/>
            </w14:checkbox>
          </w:sdtPr>
          <w:sdtContent>
            <w:tc>
              <w:tcPr>
                <w:tcW w:w="861" w:type="dxa"/>
                <w:tcBorders>
                  <w:top w:val="dotted" w:sz="4" w:space="0" w:color="auto"/>
                  <w:bottom w:val="dotted" w:sz="4" w:space="0" w:color="auto"/>
                </w:tcBorders>
                <w:vAlign w:val="center"/>
              </w:tcPr>
              <w:p w14:paraId="2F0BDE56" w14:textId="0FAE1D79" w:rsidR="001A4660" w:rsidRPr="00837045" w:rsidRDefault="00B65A9B" w:rsidP="001A4660">
                <w:pPr>
                  <w:jc w:val="center"/>
                  <w:rPr>
                    <w:rFonts w:ascii="ＭＳ ゴシック" w:eastAsia="ＭＳ ゴシック" w:hAnsi="ＭＳ ゴシック"/>
                    <w:sz w:val="24"/>
                    <w:szCs w:val="24"/>
                  </w:rPr>
                </w:pPr>
                <w:r w:rsidRPr="00837045">
                  <w:rPr>
                    <w:rFonts w:ascii="ＭＳ ゴシック" w:eastAsia="ＭＳ ゴシック" w:hAnsi="ＭＳ ゴシック" w:hint="eastAsia"/>
                    <w:sz w:val="24"/>
                    <w:szCs w:val="24"/>
                  </w:rPr>
                  <w:t>☐</w:t>
                </w:r>
              </w:p>
            </w:tc>
          </w:sdtContent>
        </w:sdt>
      </w:tr>
      <w:tr w:rsidR="001A4660" w:rsidRPr="00E5668C" w14:paraId="362E4F2C" w14:textId="77777777" w:rsidTr="00982E29">
        <w:trPr>
          <w:cantSplit/>
          <w:trHeight w:val="701"/>
          <w:jc w:val="center"/>
        </w:trPr>
        <w:tc>
          <w:tcPr>
            <w:tcW w:w="283" w:type="dxa"/>
            <w:tcBorders>
              <w:top w:val="nil"/>
            </w:tcBorders>
            <w:vAlign w:val="center"/>
          </w:tcPr>
          <w:p w14:paraId="6B96135B" w14:textId="3A2BB741" w:rsidR="001A4660" w:rsidRPr="00837045" w:rsidRDefault="001A4660" w:rsidP="001A4660">
            <w:pPr>
              <w:widowControl/>
              <w:rPr>
                <w:rFonts w:ascii="ＭＳ ゴシック" w:eastAsia="ＭＳ ゴシック" w:hAnsi="ＭＳ ゴシック"/>
                <w:szCs w:val="21"/>
              </w:rPr>
            </w:pPr>
            <w:permStart w:id="702178952" w:edGrp="everyone" w:colFirst="4" w:colLast="4"/>
            <w:permEnd w:id="1899173878"/>
          </w:p>
        </w:tc>
        <w:tc>
          <w:tcPr>
            <w:tcW w:w="423" w:type="dxa"/>
            <w:tcBorders>
              <w:top w:val="dotted" w:sz="4" w:space="0" w:color="auto"/>
            </w:tcBorders>
            <w:vAlign w:val="center"/>
          </w:tcPr>
          <w:p w14:paraId="77717547" w14:textId="3F841A84" w:rsidR="001A4660" w:rsidRPr="00837045" w:rsidRDefault="00452A32" w:rsidP="00452A32">
            <w:pPr>
              <w:widowControl/>
              <w:jc w:val="center"/>
              <w:rPr>
                <w:rFonts w:ascii="ＭＳ ゴシック" w:eastAsia="ＭＳ ゴシック" w:hAnsi="ＭＳ ゴシック"/>
                <w:szCs w:val="21"/>
              </w:rPr>
            </w:pPr>
            <w:r w:rsidRPr="00837045">
              <w:rPr>
                <w:rFonts w:ascii="ＭＳ ゴシック" w:eastAsia="ＭＳ ゴシック" w:hAnsi="ＭＳ ゴシック"/>
                <w:szCs w:val="21"/>
              </w:rPr>
              <w:t>30</w:t>
            </w:r>
          </w:p>
        </w:tc>
        <w:tc>
          <w:tcPr>
            <w:tcW w:w="2125" w:type="dxa"/>
            <w:gridSpan w:val="2"/>
            <w:vMerge/>
            <w:vAlign w:val="center"/>
          </w:tcPr>
          <w:p w14:paraId="56AD224C" w14:textId="77777777" w:rsidR="001A4660" w:rsidRPr="00837045" w:rsidRDefault="001A4660" w:rsidP="001A4660">
            <w:pPr>
              <w:rPr>
                <w:rFonts w:ascii="ＭＳ ゴシック" w:eastAsia="ＭＳ ゴシック" w:hAnsi="ＭＳ ゴシック"/>
                <w:szCs w:val="21"/>
              </w:rPr>
            </w:pPr>
          </w:p>
        </w:tc>
        <w:tc>
          <w:tcPr>
            <w:tcW w:w="6520" w:type="dxa"/>
            <w:gridSpan w:val="2"/>
            <w:tcBorders>
              <w:top w:val="dotted" w:sz="4" w:space="0" w:color="auto"/>
            </w:tcBorders>
          </w:tcPr>
          <w:p w14:paraId="4B09A10A" w14:textId="650C5DBE" w:rsidR="001A4660" w:rsidRPr="00837045" w:rsidRDefault="001A4660" w:rsidP="001A4660">
            <w:pPr>
              <w:widowControl/>
              <w:rPr>
                <w:rFonts w:ascii="ＭＳ ゴシック" w:eastAsia="ＭＳ ゴシック" w:hAnsi="ＭＳ ゴシック"/>
              </w:rPr>
            </w:pPr>
            <w:r w:rsidRPr="00837045">
              <w:rPr>
                <w:rFonts w:ascii="ＭＳ ゴシック" w:eastAsia="ＭＳ ゴシック" w:hAnsi="ＭＳ ゴシック" w:hint="eastAsia"/>
              </w:rPr>
              <w:t>特に直系血族間以外の対象株式等の贈与について特例措置の適用を受けたときは、法定相続人以外の者に贈与した当該対象株式等が贈与者である被相続人の相続税申告時に相続税の課税価格から漏れることのないよう、当該特例措置の適用状況について贈与者の法定相続人等に予め説明する等の対応が必要となる。</w:t>
            </w:r>
          </w:p>
        </w:tc>
        <w:sdt>
          <w:sdtPr>
            <w:rPr>
              <w:rFonts w:ascii="ＭＳ ゴシック" w:eastAsia="ＭＳ ゴシック" w:hAnsi="ＭＳ ゴシック" w:hint="eastAsia"/>
              <w:sz w:val="24"/>
              <w:szCs w:val="24"/>
            </w:rPr>
            <w:id w:val="1022054085"/>
            <w14:checkbox>
              <w14:checked w14:val="0"/>
              <w14:checkedState w14:val="2611" w14:font="ＭＳ Ｐゴシック"/>
              <w14:uncheckedState w14:val="2610" w14:font="ＭＳ ゴシック"/>
            </w14:checkbox>
          </w:sdtPr>
          <w:sdtContent>
            <w:tc>
              <w:tcPr>
                <w:tcW w:w="861" w:type="dxa"/>
                <w:tcBorders>
                  <w:top w:val="dotted" w:sz="4" w:space="0" w:color="auto"/>
                </w:tcBorders>
                <w:vAlign w:val="center"/>
              </w:tcPr>
              <w:p w14:paraId="4B73D7E5" w14:textId="5023B8E4" w:rsidR="001A4660" w:rsidRDefault="00E96651" w:rsidP="001A46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r>
      <w:permEnd w:id="702178952"/>
    </w:tbl>
    <w:p w14:paraId="6388C8E9" w14:textId="5A247E9E" w:rsidR="00E8623A" w:rsidRPr="00D939B6" w:rsidRDefault="00E8623A" w:rsidP="00AD512E">
      <w:pPr>
        <w:ind w:left="2"/>
        <w:jc w:val="center"/>
        <w:rPr>
          <w:rFonts w:ascii="ＭＳ ゴシック" w:eastAsia="ＭＳ ゴシック" w:hAnsi="ＭＳ ゴシック"/>
          <w:sz w:val="28"/>
          <w:szCs w:val="28"/>
        </w:rPr>
        <w:sectPr w:rsidR="00E8623A" w:rsidRPr="00D939B6" w:rsidSect="00AB2530">
          <w:headerReference w:type="default" r:id="rId8"/>
          <w:footerReference w:type="default" r:id="rId9"/>
          <w:headerReference w:type="first" r:id="rId10"/>
          <w:footerReference w:type="first" r:id="rId11"/>
          <w:pgSz w:w="11906" w:h="16838" w:code="9"/>
          <w:pgMar w:top="1474" w:right="1701" w:bottom="1758" w:left="1701" w:header="851" w:footer="964" w:gutter="0"/>
          <w:cols w:space="425"/>
          <w:titlePg/>
          <w:docGrid w:type="linesAndChars" w:linePitch="325" w:charSpace="532"/>
        </w:sectPr>
      </w:pPr>
    </w:p>
    <w:p w14:paraId="1190830A" w14:textId="30545328" w:rsidR="00AD512E" w:rsidRPr="00D939B6" w:rsidRDefault="0045687B" w:rsidP="00AD512E">
      <w:pPr>
        <w:ind w:left="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法人版</w:t>
      </w:r>
      <w:r w:rsidR="00AD512E" w:rsidRPr="00D939B6">
        <w:rPr>
          <w:rFonts w:ascii="ＭＳ ゴシック" w:eastAsia="ＭＳ ゴシック" w:hAnsi="ＭＳ ゴシック" w:hint="eastAsia"/>
          <w:sz w:val="28"/>
          <w:szCs w:val="28"/>
        </w:rPr>
        <w:t>事業承継税制</w:t>
      </w:r>
      <w:r w:rsidR="005E2650">
        <w:rPr>
          <w:rFonts w:ascii="ＭＳ ゴシック" w:eastAsia="ＭＳ ゴシック" w:hAnsi="ＭＳ ゴシック" w:hint="eastAsia"/>
          <w:sz w:val="28"/>
          <w:szCs w:val="28"/>
        </w:rPr>
        <w:t>（</w:t>
      </w:r>
      <w:r w:rsidR="00AD512E" w:rsidRPr="00D939B6">
        <w:rPr>
          <w:rFonts w:ascii="ＭＳ ゴシック" w:eastAsia="ＭＳ ゴシック" w:hAnsi="ＭＳ ゴシック" w:hint="eastAsia"/>
          <w:sz w:val="28"/>
          <w:szCs w:val="28"/>
        </w:rPr>
        <w:t>特例措置</w:t>
      </w:r>
      <w:r w:rsidR="005E2650">
        <w:rPr>
          <w:rFonts w:ascii="ＭＳ ゴシック" w:eastAsia="ＭＳ ゴシック" w:hAnsi="ＭＳ ゴシック" w:hint="eastAsia"/>
          <w:sz w:val="28"/>
          <w:szCs w:val="28"/>
        </w:rPr>
        <w:t>）</w:t>
      </w:r>
      <w:r w:rsidR="00C90B7B" w:rsidRPr="00D939B6">
        <w:rPr>
          <w:rFonts w:ascii="ＭＳ ゴシック" w:eastAsia="ＭＳ ゴシック" w:hAnsi="ＭＳ ゴシック" w:hint="eastAsia"/>
          <w:sz w:val="28"/>
          <w:szCs w:val="28"/>
        </w:rPr>
        <w:t>の適用有無に係る</w:t>
      </w:r>
      <w:r w:rsidR="00AD512E" w:rsidRPr="00D939B6">
        <w:rPr>
          <w:rFonts w:ascii="ＭＳ ゴシック" w:eastAsia="ＭＳ ゴシック" w:hAnsi="ＭＳ ゴシック" w:hint="eastAsia"/>
          <w:sz w:val="28"/>
          <w:szCs w:val="28"/>
        </w:rPr>
        <w:t>確認書</w:t>
      </w:r>
    </w:p>
    <w:p w14:paraId="6FFFDBCA" w14:textId="77777777" w:rsidR="00AD512E" w:rsidRPr="00D939B6" w:rsidRDefault="00AD512E" w:rsidP="00AD512E">
      <w:pPr>
        <w:ind w:left="233" w:hangingChars="100" w:hanging="233"/>
        <w:rPr>
          <w:rFonts w:ascii="ＭＳ ゴシック" w:eastAsia="ＭＳ ゴシック" w:hAnsi="ＭＳ ゴシック"/>
          <w:b/>
          <w:sz w:val="24"/>
          <w:szCs w:val="24"/>
        </w:rPr>
      </w:pPr>
    </w:p>
    <w:p w14:paraId="1DAE8735" w14:textId="77777777" w:rsidR="00AD512E" w:rsidRPr="00D939B6" w:rsidRDefault="00AD512E" w:rsidP="00AD512E">
      <w:pPr>
        <w:wordWrap w:val="0"/>
        <w:ind w:left="272" w:hangingChars="100" w:hanging="272"/>
        <w:jc w:val="right"/>
        <w:rPr>
          <w:rFonts w:ascii="ＭＳ ゴシック" w:eastAsia="ＭＳ ゴシック" w:hAnsi="ＭＳ ゴシック"/>
          <w:sz w:val="28"/>
          <w:szCs w:val="28"/>
        </w:rPr>
      </w:pPr>
      <w:permStart w:id="591950829" w:edGrp="everyone"/>
      <w:r w:rsidRPr="00D939B6">
        <w:rPr>
          <w:rFonts w:ascii="ＭＳ ゴシック" w:eastAsia="ＭＳ ゴシック" w:hAnsi="ＭＳ ゴシック" w:hint="eastAsia"/>
          <w:sz w:val="28"/>
          <w:szCs w:val="28"/>
        </w:rPr>
        <w:t xml:space="preserve">　　年　　月　　日</w:t>
      </w:r>
      <w:permEnd w:id="591950829"/>
    </w:p>
    <w:p w14:paraId="4B85BDBE" w14:textId="77777777" w:rsidR="00AD512E" w:rsidRPr="00D939B6" w:rsidRDefault="00AD512E" w:rsidP="00375043">
      <w:pPr>
        <w:ind w:left="233" w:right="896" w:hangingChars="100" w:hanging="233"/>
        <w:rPr>
          <w:rFonts w:ascii="ＭＳ ゴシック" w:eastAsia="ＭＳ ゴシック" w:hAnsi="ＭＳ ゴシック"/>
          <w:b/>
          <w:sz w:val="24"/>
          <w:szCs w:val="24"/>
          <w:u w:val="single"/>
        </w:rPr>
      </w:pPr>
    </w:p>
    <w:p w14:paraId="43F9D8A1" w14:textId="49F0634F" w:rsidR="00832E40" w:rsidRPr="005E6805" w:rsidRDefault="00352155" w:rsidP="00AD512E">
      <w:pPr>
        <w:rPr>
          <w:rFonts w:ascii="ＭＳ ゴシック" w:eastAsia="ＭＳ ゴシック" w:hAnsi="ＭＳ ゴシック"/>
          <w:sz w:val="28"/>
          <w:szCs w:val="28"/>
        </w:rPr>
      </w:pPr>
      <w:permStart w:id="359218747" w:edGrp="everyone"/>
      <w:r w:rsidRPr="005E6805">
        <w:rPr>
          <w:rFonts w:ascii="ＭＳ ゴシック" w:eastAsia="ＭＳ ゴシック" w:hAnsi="ＭＳ ゴシック"/>
          <w:sz w:val="28"/>
          <w:szCs w:val="28"/>
        </w:rPr>
        <w:t xml:space="preserve">                           </w:t>
      </w:r>
      <w:r w:rsidRPr="005E6805">
        <w:rPr>
          <w:rFonts w:ascii="ＭＳ ゴシック" w:eastAsia="ＭＳ ゴシック" w:hAnsi="ＭＳ ゴシック" w:hint="eastAsia"/>
          <w:sz w:val="28"/>
          <w:szCs w:val="28"/>
        </w:rPr>
        <w:t>御中</w:t>
      </w:r>
      <w:permEnd w:id="359218747"/>
    </w:p>
    <w:p w14:paraId="51DFA9BB" w14:textId="77777777" w:rsidR="00352155" w:rsidRDefault="00352155" w:rsidP="00AD512E">
      <w:pPr>
        <w:rPr>
          <w:sz w:val="24"/>
          <w:szCs w:val="24"/>
        </w:rPr>
      </w:pPr>
    </w:p>
    <w:p w14:paraId="5340A315" w14:textId="77777777" w:rsidR="00352155" w:rsidRPr="00D939B6" w:rsidRDefault="00352155" w:rsidP="00AD512E">
      <w:pPr>
        <w:rPr>
          <w:sz w:val="24"/>
          <w:szCs w:val="24"/>
        </w:rPr>
      </w:pPr>
    </w:p>
    <w:p w14:paraId="62F87E64" w14:textId="62022171" w:rsidR="00832E40" w:rsidRPr="00D939B6" w:rsidRDefault="005D5A59" w:rsidP="00832E40">
      <w:pPr>
        <w:ind w:firstLineChars="100" w:firstLine="272"/>
        <w:rPr>
          <w:rFonts w:ascii="ＭＳ ゴシック" w:eastAsia="ＭＳ ゴシック" w:hAnsi="ＭＳ ゴシック"/>
          <w:sz w:val="28"/>
          <w:szCs w:val="28"/>
        </w:rPr>
      </w:pPr>
      <w:r w:rsidRPr="00D939B6">
        <w:rPr>
          <w:rFonts w:ascii="ＭＳ ゴシック" w:eastAsia="ＭＳ ゴシック" w:hAnsi="ＭＳ ゴシック" w:hint="eastAsia"/>
          <w:sz w:val="28"/>
          <w:szCs w:val="28"/>
        </w:rPr>
        <w:t>私は</w:t>
      </w:r>
      <w:r w:rsidR="00375043" w:rsidRPr="00D939B6">
        <w:rPr>
          <w:rFonts w:ascii="ＭＳ ゴシック" w:eastAsia="ＭＳ ゴシック" w:hAnsi="ＭＳ ゴシック" w:hint="eastAsia"/>
          <w:sz w:val="28"/>
          <w:szCs w:val="28"/>
        </w:rPr>
        <w:t>事業承継税制の特例措置について、</w:t>
      </w:r>
      <w:r w:rsidRPr="00D939B6">
        <w:rPr>
          <w:rFonts w:ascii="ＭＳ ゴシック" w:eastAsia="ＭＳ ゴシック" w:hAnsi="ＭＳ ゴシック" w:hint="eastAsia"/>
          <w:sz w:val="28"/>
          <w:szCs w:val="28"/>
        </w:rPr>
        <w:t>貴</w:t>
      </w:r>
      <w:r w:rsidR="004C25C4">
        <w:rPr>
          <w:rFonts w:ascii="ＭＳ ゴシック" w:eastAsia="ＭＳ ゴシック" w:hAnsi="ＭＳ ゴシック" w:hint="eastAsia"/>
          <w:sz w:val="28"/>
          <w:szCs w:val="28"/>
        </w:rPr>
        <w:t>税理士事務所</w:t>
      </w:r>
      <w:r w:rsidR="005673CF">
        <w:rPr>
          <w:rFonts w:ascii="ＭＳ ゴシック" w:eastAsia="ＭＳ ゴシック" w:hAnsi="ＭＳ ゴシック" w:hint="eastAsia"/>
          <w:sz w:val="28"/>
          <w:szCs w:val="28"/>
        </w:rPr>
        <w:t>（</w:t>
      </w:r>
      <w:r w:rsidR="004C25C4">
        <w:rPr>
          <w:rFonts w:ascii="ＭＳ ゴシック" w:eastAsia="ＭＳ ゴシック" w:hAnsi="ＭＳ ゴシック" w:hint="eastAsia"/>
          <w:sz w:val="28"/>
          <w:szCs w:val="28"/>
        </w:rPr>
        <w:t>税理士</w:t>
      </w:r>
      <w:r w:rsidR="00C90B7B" w:rsidRPr="00D939B6">
        <w:rPr>
          <w:rFonts w:ascii="ＭＳ ゴシック" w:eastAsia="ＭＳ ゴシック" w:hAnsi="ＭＳ ゴシック" w:hint="eastAsia"/>
          <w:sz w:val="28"/>
          <w:szCs w:val="28"/>
        </w:rPr>
        <w:t>法人</w:t>
      </w:r>
      <w:r w:rsidR="005673CF">
        <w:rPr>
          <w:rFonts w:ascii="ＭＳ ゴシック" w:eastAsia="ＭＳ ゴシック" w:hAnsi="ＭＳ ゴシック" w:hint="eastAsia"/>
          <w:sz w:val="28"/>
          <w:szCs w:val="28"/>
        </w:rPr>
        <w:t>）</w:t>
      </w:r>
      <w:r w:rsidR="00375043" w:rsidRPr="00D939B6">
        <w:rPr>
          <w:rFonts w:ascii="ＭＳ ゴシック" w:eastAsia="ＭＳ ゴシック" w:hAnsi="ＭＳ ゴシック" w:hint="eastAsia"/>
          <w:sz w:val="28"/>
          <w:szCs w:val="28"/>
        </w:rPr>
        <w:t>から</w:t>
      </w:r>
      <w:r w:rsidRPr="00D939B6">
        <w:rPr>
          <w:rFonts w:ascii="ＭＳ ゴシック" w:eastAsia="ＭＳ ゴシック" w:hAnsi="ＭＳ ゴシック" w:hint="eastAsia"/>
          <w:sz w:val="28"/>
          <w:szCs w:val="28"/>
        </w:rPr>
        <w:t>別紙</w:t>
      </w:r>
      <w:r w:rsidR="00DF06D0" w:rsidRPr="00D939B6">
        <w:rPr>
          <w:rFonts w:ascii="ＭＳ ゴシック" w:eastAsia="ＭＳ ゴシック" w:hAnsi="ＭＳ ゴシック" w:hint="eastAsia"/>
          <w:sz w:val="28"/>
          <w:szCs w:val="28"/>
        </w:rPr>
        <w:t>「</w:t>
      </w:r>
      <w:r w:rsidR="00E32FFC">
        <w:rPr>
          <w:rFonts w:ascii="ＭＳ ゴシック" w:eastAsia="ＭＳ ゴシック" w:hAnsi="ＭＳ ゴシック" w:hint="eastAsia"/>
          <w:sz w:val="28"/>
          <w:szCs w:val="28"/>
        </w:rPr>
        <w:t>法人版</w:t>
      </w:r>
      <w:r w:rsidR="003860C9" w:rsidRPr="003860C9">
        <w:rPr>
          <w:rFonts w:ascii="ＭＳ ゴシック" w:eastAsia="ＭＳ ゴシック" w:hAnsi="ＭＳ ゴシック" w:hint="eastAsia"/>
          <w:sz w:val="28"/>
          <w:szCs w:val="28"/>
        </w:rPr>
        <w:t>事業承継税制</w:t>
      </w:r>
      <w:r w:rsidR="005E2650">
        <w:rPr>
          <w:rFonts w:ascii="ＭＳ ゴシック" w:eastAsia="ＭＳ ゴシック" w:hAnsi="ＭＳ ゴシック" w:hint="eastAsia"/>
          <w:sz w:val="28"/>
          <w:szCs w:val="28"/>
        </w:rPr>
        <w:t>（</w:t>
      </w:r>
      <w:r w:rsidR="003860C9" w:rsidRPr="003860C9">
        <w:rPr>
          <w:rFonts w:ascii="ＭＳ ゴシック" w:eastAsia="ＭＳ ゴシック" w:hAnsi="ＭＳ ゴシック" w:hint="eastAsia"/>
          <w:sz w:val="28"/>
          <w:szCs w:val="28"/>
        </w:rPr>
        <w:t>特例措置</w:t>
      </w:r>
      <w:r w:rsidR="005E2650">
        <w:rPr>
          <w:rFonts w:ascii="ＭＳ ゴシック" w:eastAsia="ＭＳ ゴシック" w:hAnsi="ＭＳ ゴシック" w:hint="eastAsia"/>
          <w:sz w:val="28"/>
          <w:szCs w:val="28"/>
        </w:rPr>
        <w:t>）</w:t>
      </w:r>
      <w:r w:rsidR="003860C9" w:rsidRPr="003860C9">
        <w:rPr>
          <w:rFonts w:ascii="ＭＳ ゴシック" w:eastAsia="ＭＳ ゴシック" w:hAnsi="ＭＳ ゴシック" w:hint="eastAsia"/>
          <w:sz w:val="28"/>
          <w:szCs w:val="28"/>
        </w:rPr>
        <w:t>に係る事前説明・確認事項</w:t>
      </w:r>
      <w:r w:rsidR="00DF06D0" w:rsidRPr="00D939B6">
        <w:rPr>
          <w:rFonts w:ascii="ＭＳ ゴシック" w:eastAsia="ＭＳ ゴシック" w:hAnsi="ＭＳ ゴシック" w:hint="eastAsia"/>
          <w:sz w:val="28"/>
          <w:szCs w:val="28"/>
        </w:rPr>
        <w:t>」に基づき</w:t>
      </w:r>
      <w:r w:rsidR="00375043" w:rsidRPr="00D939B6">
        <w:rPr>
          <w:rFonts w:ascii="ＭＳ ゴシック" w:eastAsia="ＭＳ ゴシック" w:hAnsi="ＭＳ ゴシック" w:hint="eastAsia"/>
          <w:sz w:val="28"/>
          <w:szCs w:val="28"/>
        </w:rPr>
        <w:t>説明を受け</w:t>
      </w:r>
      <w:r w:rsidR="00BC2E8B" w:rsidRPr="00D939B6">
        <w:rPr>
          <w:rFonts w:ascii="ＭＳ ゴシック" w:eastAsia="ＭＳ ゴシック" w:hAnsi="ＭＳ ゴシック" w:hint="eastAsia"/>
          <w:sz w:val="28"/>
          <w:szCs w:val="28"/>
        </w:rPr>
        <w:t>ました。その結果、私は</w:t>
      </w:r>
      <w:r w:rsidR="00595F67" w:rsidRPr="00D939B6">
        <w:rPr>
          <w:rFonts w:ascii="ＭＳ ゴシック" w:eastAsia="ＭＳ ゴシック" w:hAnsi="ＭＳ ゴシック" w:hint="eastAsia"/>
          <w:sz w:val="28"/>
          <w:szCs w:val="28"/>
        </w:rPr>
        <w:t>この</w:t>
      </w:r>
      <w:r w:rsidR="00C90B7B" w:rsidRPr="00D939B6">
        <w:rPr>
          <w:rFonts w:ascii="ＭＳ ゴシック" w:eastAsia="ＭＳ ゴシック" w:hAnsi="ＭＳ ゴシック" w:hint="eastAsia"/>
          <w:sz w:val="28"/>
          <w:szCs w:val="28"/>
        </w:rPr>
        <w:t>特例措置</w:t>
      </w:r>
      <w:r w:rsidR="00BC2E8B" w:rsidRPr="00D939B6">
        <w:rPr>
          <w:rFonts w:ascii="ＭＳ ゴシック" w:eastAsia="ＭＳ ゴシック" w:hAnsi="ＭＳ ゴシック" w:hint="eastAsia"/>
          <w:sz w:val="28"/>
          <w:szCs w:val="28"/>
        </w:rPr>
        <w:t>について</w:t>
      </w:r>
      <w:r w:rsidR="00522D7D" w:rsidRPr="00D939B6">
        <w:rPr>
          <w:rFonts w:ascii="ＭＳ ゴシック" w:eastAsia="ＭＳ ゴシック" w:hAnsi="ＭＳ ゴシック" w:hint="eastAsia"/>
          <w:sz w:val="28"/>
          <w:szCs w:val="28"/>
        </w:rPr>
        <w:t>以下のとおり希望します。</w:t>
      </w:r>
    </w:p>
    <w:tbl>
      <w:tblPr>
        <w:tblStyle w:val="a5"/>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510"/>
        <w:gridCol w:w="489"/>
        <w:gridCol w:w="6737"/>
      </w:tblGrid>
      <w:tr w:rsidR="001D2361" w14:paraId="737E404C" w14:textId="77777777" w:rsidTr="001D2361">
        <w:tc>
          <w:tcPr>
            <w:tcW w:w="489" w:type="dxa"/>
          </w:tcPr>
          <w:p w14:paraId="25F20575" w14:textId="23BAD827" w:rsidR="001D2361" w:rsidRDefault="001D2361" w:rsidP="007D2648">
            <w:pPr>
              <w:rPr>
                <w:rFonts w:ascii="ＭＳ ゴシック" w:eastAsia="ＭＳ ゴシック" w:hAnsi="ＭＳ ゴシック"/>
                <w:sz w:val="28"/>
                <w:szCs w:val="28"/>
              </w:rPr>
            </w:pPr>
            <w:permStart w:id="1932203068" w:edGrp="everyone" w:colFirst="1" w:colLast="1"/>
            <w:r>
              <w:rPr>
                <w:rFonts w:ascii="ＭＳ ゴシック" w:eastAsia="ＭＳ ゴシック" w:hAnsi="ＭＳ ゴシック" w:hint="eastAsia"/>
                <w:sz w:val="28"/>
                <w:szCs w:val="28"/>
              </w:rPr>
              <w:t>（</w:t>
            </w:r>
          </w:p>
        </w:tc>
        <w:tc>
          <w:tcPr>
            <w:tcW w:w="510" w:type="dxa"/>
          </w:tcPr>
          <w:p w14:paraId="50C81D2A" w14:textId="5E8221B6" w:rsidR="001D2361" w:rsidRDefault="001D2361" w:rsidP="001D2361">
            <w:pPr>
              <w:jc w:val="center"/>
              <w:rPr>
                <w:rFonts w:ascii="ＭＳ ゴシック" w:eastAsia="ＭＳ ゴシック" w:hAnsi="ＭＳ ゴシック"/>
                <w:sz w:val="28"/>
                <w:szCs w:val="28"/>
              </w:rPr>
            </w:pPr>
          </w:p>
        </w:tc>
        <w:tc>
          <w:tcPr>
            <w:tcW w:w="489" w:type="dxa"/>
          </w:tcPr>
          <w:p w14:paraId="2813AEEC" w14:textId="01BEF2DB" w:rsidR="001D2361" w:rsidRDefault="001D2361" w:rsidP="007D2648">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c>
          <w:tcPr>
            <w:tcW w:w="6737" w:type="dxa"/>
          </w:tcPr>
          <w:p w14:paraId="162A6556" w14:textId="0970857E" w:rsidR="001D2361" w:rsidRDefault="001D2361" w:rsidP="007D2648">
            <w:pPr>
              <w:rPr>
                <w:rFonts w:ascii="ＭＳ ゴシック" w:eastAsia="ＭＳ ゴシック" w:hAnsi="ＭＳ ゴシック"/>
                <w:sz w:val="28"/>
                <w:szCs w:val="28"/>
              </w:rPr>
            </w:pPr>
            <w:r>
              <w:rPr>
                <w:rFonts w:ascii="ＭＳ ゴシック" w:eastAsia="ＭＳ ゴシック" w:hAnsi="ＭＳ ゴシック" w:hint="eastAsia"/>
                <w:sz w:val="28"/>
                <w:szCs w:val="28"/>
              </w:rPr>
              <w:t>適用する。</w:t>
            </w:r>
          </w:p>
        </w:tc>
      </w:tr>
      <w:tr w:rsidR="001D2361" w14:paraId="00BFEAD1" w14:textId="77777777" w:rsidTr="001D2361">
        <w:tc>
          <w:tcPr>
            <w:tcW w:w="489" w:type="dxa"/>
          </w:tcPr>
          <w:p w14:paraId="4D759C52" w14:textId="54101382" w:rsidR="001D2361" w:rsidRDefault="001D2361" w:rsidP="007D2648">
            <w:pPr>
              <w:rPr>
                <w:rFonts w:ascii="ＭＳ ゴシック" w:eastAsia="ＭＳ ゴシック" w:hAnsi="ＭＳ ゴシック"/>
                <w:sz w:val="28"/>
                <w:szCs w:val="28"/>
              </w:rPr>
            </w:pPr>
            <w:permStart w:id="1252556136" w:edGrp="everyone" w:colFirst="1" w:colLast="1"/>
            <w:permEnd w:id="1932203068"/>
            <w:r>
              <w:rPr>
                <w:rFonts w:ascii="ＭＳ ゴシック" w:eastAsia="ＭＳ ゴシック" w:hAnsi="ＭＳ ゴシック" w:hint="eastAsia"/>
                <w:sz w:val="28"/>
                <w:szCs w:val="28"/>
              </w:rPr>
              <w:t>（</w:t>
            </w:r>
          </w:p>
        </w:tc>
        <w:tc>
          <w:tcPr>
            <w:tcW w:w="510" w:type="dxa"/>
          </w:tcPr>
          <w:p w14:paraId="33FAC13E" w14:textId="77777777" w:rsidR="001D2361" w:rsidRDefault="001D2361" w:rsidP="001D2361">
            <w:pPr>
              <w:jc w:val="center"/>
              <w:rPr>
                <w:rFonts w:ascii="ＭＳ ゴシック" w:eastAsia="ＭＳ ゴシック" w:hAnsi="ＭＳ ゴシック"/>
                <w:sz w:val="28"/>
                <w:szCs w:val="28"/>
              </w:rPr>
            </w:pPr>
          </w:p>
        </w:tc>
        <w:tc>
          <w:tcPr>
            <w:tcW w:w="489" w:type="dxa"/>
          </w:tcPr>
          <w:p w14:paraId="35D43DFE" w14:textId="1585BD79" w:rsidR="001D2361" w:rsidRDefault="001D2361" w:rsidP="007D2648">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c>
          <w:tcPr>
            <w:tcW w:w="6737" w:type="dxa"/>
          </w:tcPr>
          <w:p w14:paraId="2A5B0447" w14:textId="28A14326" w:rsidR="001D2361" w:rsidRDefault="001D2361" w:rsidP="007D2648">
            <w:pPr>
              <w:rPr>
                <w:rFonts w:ascii="ＭＳ ゴシック" w:eastAsia="ＭＳ ゴシック" w:hAnsi="ＭＳ ゴシック"/>
                <w:sz w:val="28"/>
                <w:szCs w:val="28"/>
              </w:rPr>
            </w:pPr>
            <w:r>
              <w:rPr>
                <w:rFonts w:ascii="ＭＳ ゴシック" w:eastAsia="ＭＳ ゴシック" w:hAnsi="ＭＳ ゴシック" w:hint="eastAsia"/>
                <w:sz w:val="28"/>
                <w:szCs w:val="28"/>
              </w:rPr>
              <w:t>適用しない。</w:t>
            </w:r>
          </w:p>
        </w:tc>
      </w:tr>
      <w:tr w:rsidR="001D2361" w14:paraId="0E5920C5" w14:textId="77777777" w:rsidTr="001D2361">
        <w:tc>
          <w:tcPr>
            <w:tcW w:w="489" w:type="dxa"/>
          </w:tcPr>
          <w:p w14:paraId="5DA0114A" w14:textId="19068D4E" w:rsidR="001D2361" w:rsidRDefault="001D2361" w:rsidP="007D2648">
            <w:pPr>
              <w:rPr>
                <w:rFonts w:ascii="ＭＳ ゴシック" w:eastAsia="ＭＳ ゴシック" w:hAnsi="ＭＳ ゴシック"/>
                <w:sz w:val="28"/>
                <w:szCs w:val="28"/>
              </w:rPr>
            </w:pPr>
            <w:permStart w:id="960449518" w:edGrp="everyone" w:colFirst="1" w:colLast="1"/>
            <w:permEnd w:id="1252556136"/>
            <w:r>
              <w:rPr>
                <w:rFonts w:ascii="ＭＳ ゴシック" w:eastAsia="ＭＳ ゴシック" w:hAnsi="ＭＳ ゴシック" w:hint="eastAsia"/>
                <w:sz w:val="28"/>
                <w:szCs w:val="28"/>
              </w:rPr>
              <w:t>（</w:t>
            </w:r>
          </w:p>
        </w:tc>
        <w:tc>
          <w:tcPr>
            <w:tcW w:w="510" w:type="dxa"/>
          </w:tcPr>
          <w:p w14:paraId="60C43B05" w14:textId="7175BA6C" w:rsidR="001D2361" w:rsidRDefault="001D2361" w:rsidP="001D2361">
            <w:pPr>
              <w:jc w:val="center"/>
              <w:rPr>
                <w:rFonts w:ascii="ＭＳ ゴシック" w:eastAsia="ＭＳ ゴシック" w:hAnsi="ＭＳ ゴシック"/>
                <w:sz w:val="28"/>
                <w:szCs w:val="28"/>
              </w:rPr>
            </w:pPr>
          </w:p>
        </w:tc>
        <w:tc>
          <w:tcPr>
            <w:tcW w:w="489" w:type="dxa"/>
          </w:tcPr>
          <w:p w14:paraId="63190CC6" w14:textId="1C873E63" w:rsidR="001D2361" w:rsidRDefault="001D2361" w:rsidP="007D2648">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c>
          <w:tcPr>
            <w:tcW w:w="6737" w:type="dxa"/>
          </w:tcPr>
          <w:p w14:paraId="0A0719A2" w14:textId="77777777" w:rsidR="001D2361" w:rsidRDefault="001D2361" w:rsidP="001D2361">
            <w:pPr>
              <w:rPr>
                <w:rFonts w:ascii="ＭＳ ゴシック" w:eastAsia="ＭＳ ゴシック" w:hAnsi="ＭＳ ゴシック"/>
                <w:sz w:val="28"/>
                <w:szCs w:val="28"/>
              </w:rPr>
            </w:pPr>
            <w:r w:rsidRPr="00D939B6">
              <w:rPr>
                <w:rFonts w:ascii="ＭＳ ゴシック" w:eastAsia="ＭＳ ゴシック" w:hAnsi="ＭＳ ゴシック" w:hint="eastAsia"/>
                <w:sz w:val="28"/>
                <w:szCs w:val="28"/>
              </w:rPr>
              <w:t>特例承継計画を作成・提出し</w:t>
            </w:r>
            <w:r>
              <w:rPr>
                <w:rFonts w:ascii="ＭＳ ゴシック" w:eastAsia="ＭＳ ゴシック" w:hAnsi="ＭＳ ゴシック" w:hint="eastAsia"/>
                <w:sz w:val="28"/>
                <w:szCs w:val="28"/>
              </w:rPr>
              <w:t>たうえで</w:t>
            </w:r>
            <w:r w:rsidRPr="00D939B6">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特例措置の適</w:t>
            </w:r>
          </w:p>
          <w:p w14:paraId="530BFF97" w14:textId="4D6F05BC" w:rsidR="001D2361" w:rsidRDefault="001D2361" w:rsidP="001D2361">
            <w:pPr>
              <w:rPr>
                <w:rFonts w:ascii="ＭＳ ゴシック" w:eastAsia="ＭＳ ゴシック" w:hAnsi="ＭＳ ゴシック"/>
                <w:sz w:val="28"/>
                <w:szCs w:val="28"/>
              </w:rPr>
            </w:pPr>
            <w:r>
              <w:rPr>
                <w:rFonts w:ascii="ＭＳ ゴシック" w:eastAsia="ＭＳ ゴシック" w:hAnsi="ＭＳ ゴシック" w:hint="eastAsia"/>
                <w:sz w:val="28"/>
                <w:szCs w:val="28"/>
              </w:rPr>
              <w:t>用については後日</w:t>
            </w:r>
            <w:r w:rsidRPr="00D939B6">
              <w:rPr>
                <w:rFonts w:ascii="ＭＳ ゴシック" w:eastAsia="ＭＳ ゴシック" w:hAnsi="ＭＳ ゴシック" w:hint="eastAsia"/>
                <w:sz w:val="28"/>
                <w:szCs w:val="28"/>
              </w:rPr>
              <w:t>判断</w:t>
            </w:r>
            <w:r>
              <w:rPr>
                <w:rFonts w:ascii="ＭＳ ゴシック" w:eastAsia="ＭＳ ゴシック" w:hAnsi="ＭＳ ゴシック" w:hint="eastAsia"/>
                <w:sz w:val="28"/>
                <w:szCs w:val="28"/>
              </w:rPr>
              <w:t>する</w:t>
            </w:r>
            <w:r w:rsidRPr="00D939B6">
              <w:rPr>
                <w:rFonts w:ascii="ＭＳ ゴシック" w:eastAsia="ＭＳ ゴシック" w:hAnsi="ＭＳ ゴシック" w:hint="eastAsia"/>
                <w:sz w:val="28"/>
                <w:szCs w:val="28"/>
              </w:rPr>
              <w:t>。</w:t>
            </w:r>
          </w:p>
        </w:tc>
      </w:tr>
      <w:tr w:rsidR="001D2361" w14:paraId="1107E1F6" w14:textId="77777777" w:rsidTr="001D2361">
        <w:tc>
          <w:tcPr>
            <w:tcW w:w="489" w:type="dxa"/>
          </w:tcPr>
          <w:p w14:paraId="0C4AE209" w14:textId="592598D0" w:rsidR="001D2361" w:rsidRDefault="001D2361" w:rsidP="007D2648">
            <w:pPr>
              <w:rPr>
                <w:rFonts w:ascii="ＭＳ ゴシック" w:eastAsia="ＭＳ ゴシック" w:hAnsi="ＭＳ ゴシック"/>
                <w:sz w:val="28"/>
                <w:szCs w:val="28"/>
              </w:rPr>
            </w:pPr>
            <w:permStart w:id="850023363" w:edGrp="everyone" w:colFirst="1" w:colLast="1"/>
            <w:permEnd w:id="960449518"/>
            <w:r>
              <w:rPr>
                <w:rFonts w:ascii="ＭＳ ゴシック" w:eastAsia="ＭＳ ゴシック" w:hAnsi="ＭＳ ゴシック" w:hint="eastAsia"/>
                <w:sz w:val="28"/>
                <w:szCs w:val="28"/>
              </w:rPr>
              <w:t>（</w:t>
            </w:r>
          </w:p>
        </w:tc>
        <w:tc>
          <w:tcPr>
            <w:tcW w:w="510" w:type="dxa"/>
          </w:tcPr>
          <w:p w14:paraId="2FCE3D26" w14:textId="77777777" w:rsidR="001D2361" w:rsidRDefault="001D2361" w:rsidP="001D2361">
            <w:pPr>
              <w:jc w:val="center"/>
              <w:rPr>
                <w:rFonts w:ascii="ＭＳ ゴシック" w:eastAsia="ＭＳ ゴシック" w:hAnsi="ＭＳ ゴシック"/>
                <w:sz w:val="28"/>
                <w:szCs w:val="28"/>
              </w:rPr>
            </w:pPr>
          </w:p>
        </w:tc>
        <w:tc>
          <w:tcPr>
            <w:tcW w:w="489" w:type="dxa"/>
          </w:tcPr>
          <w:p w14:paraId="160CB865" w14:textId="0DCB80C8" w:rsidR="001D2361" w:rsidRDefault="001D2361" w:rsidP="007D2648">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c>
          <w:tcPr>
            <w:tcW w:w="6737" w:type="dxa"/>
          </w:tcPr>
          <w:p w14:paraId="010AA927" w14:textId="18011449" w:rsidR="001D2361" w:rsidRDefault="001D2361" w:rsidP="007D2648">
            <w:pPr>
              <w:rPr>
                <w:rFonts w:ascii="ＭＳ ゴシック" w:eastAsia="ＭＳ ゴシック" w:hAnsi="ＭＳ ゴシック"/>
                <w:sz w:val="28"/>
                <w:szCs w:val="28"/>
              </w:rPr>
            </w:pPr>
            <w:r w:rsidRPr="00D939B6">
              <w:rPr>
                <w:rFonts w:ascii="ＭＳ ゴシック" w:eastAsia="ＭＳ ゴシック" w:hAnsi="ＭＳ ゴシック" w:hint="eastAsia"/>
                <w:sz w:val="28"/>
                <w:szCs w:val="28"/>
              </w:rPr>
              <w:t>後</w:t>
            </w:r>
            <w:r>
              <w:rPr>
                <w:rFonts w:ascii="ＭＳ ゴシック" w:eastAsia="ＭＳ ゴシック" w:hAnsi="ＭＳ ゴシック" w:hint="eastAsia"/>
                <w:sz w:val="28"/>
                <w:szCs w:val="28"/>
              </w:rPr>
              <w:t>日</w:t>
            </w:r>
            <w:r w:rsidRPr="00D939B6">
              <w:rPr>
                <w:rFonts w:ascii="ＭＳ ゴシック" w:eastAsia="ＭＳ ゴシック" w:hAnsi="ＭＳ ゴシック" w:hint="eastAsia"/>
                <w:sz w:val="28"/>
                <w:szCs w:val="28"/>
              </w:rPr>
              <w:t>判断</w:t>
            </w:r>
            <w:r>
              <w:rPr>
                <w:rFonts w:ascii="ＭＳ ゴシック" w:eastAsia="ＭＳ ゴシック" w:hAnsi="ＭＳ ゴシック" w:hint="eastAsia"/>
                <w:sz w:val="28"/>
                <w:szCs w:val="28"/>
              </w:rPr>
              <w:t>する</w:t>
            </w:r>
            <w:r w:rsidRPr="00D939B6">
              <w:rPr>
                <w:rFonts w:ascii="ＭＳ ゴシック" w:eastAsia="ＭＳ ゴシック" w:hAnsi="ＭＳ ゴシック" w:hint="eastAsia"/>
                <w:sz w:val="28"/>
                <w:szCs w:val="28"/>
              </w:rPr>
              <w:t>。</w:t>
            </w:r>
          </w:p>
        </w:tc>
      </w:tr>
      <w:permEnd w:id="850023363"/>
    </w:tbl>
    <w:p w14:paraId="7743EBB8" w14:textId="129B03FB" w:rsidR="005D5A59" w:rsidRDefault="005D5A59" w:rsidP="005D5A59">
      <w:pPr>
        <w:rPr>
          <w:rFonts w:ascii="ＭＳ ゴシック" w:eastAsia="ＭＳ ゴシック" w:hAnsi="ＭＳ ゴシック"/>
          <w:sz w:val="24"/>
          <w:szCs w:val="24"/>
        </w:rPr>
      </w:pPr>
    </w:p>
    <w:p w14:paraId="3600586E" w14:textId="4424A711" w:rsidR="001D2361" w:rsidRDefault="001D2361" w:rsidP="005D5A59">
      <w:pPr>
        <w:rPr>
          <w:rFonts w:ascii="ＭＳ ゴシック" w:eastAsia="ＭＳ ゴシック" w:hAnsi="ＭＳ ゴシック"/>
          <w:sz w:val="24"/>
          <w:szCs w:val="24"/>
        </w:rPr>
      </w:pPr>
    </w:p>
    <w:p w14:paraId="4D2A1BCE" w14:textId="77777777" w:rsidR="00DE5AD9" w:rsidRDefault="00DE5AD9" w:rsidP="005D5A59">
      <w:pPr>
        <w:rPr>
          <w:rFonts w:ascii="ＭＳ ゴシック" w:eastAsia="ＭＳ ゴシック" w:hAnsi="ＭＳ ゴシック"/>
          <w:sz w:val="24"/>
          <w:szCs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111"/>
        <w:gridCol w:w="562"/>
      </w:tblGrid>
      <w:tr w:rsidR="001D2361" w:rsidRPr="001D2361" w14:paraId="2E62A87F" w14:textId="77777777" w:rsidTr="00445CDD">
        <w:trPr>
          <w:trHeight w:val="737"/>
          <w:jc w:val="right"/>
        </w:trPr>
        <w:tc>
          <w:tcPr>
            <w:tcW w:w="2127" w:type="dxa"/>
          </w:tcPr>
          <w:p w14:paraId="7FC83345" w14:textId="543D6702" w:rsidR="001D2361" w:rsidRPr="001D2361" w:rsidRDefault="001D2361" w:rsidP="00DE5AD9">
            <w:pPr>
              <w:jc w:val="right"/>
              <w:rPr>
                <w:rFonts w:ascii="ＭＳ ゴシック" w:eastAsia="ＭＳ ゴシック" w:hAnsi="ＭＳ ゴシック"/>
                <w:sz w:val="28"/>
                <w:szCs w:val="24"/>
              </w:rPr>
            </w:pPr>
            <w:permStart w:id="457662961" w:edGrp="everyone" w:colFirst="1" w:colLast="1"/>
            <w:r>
              <w:rPr>
                <w:rFonts w:ascii="ＭＳ ゴシック" w:eastAsia="ＭＳ ゴシック" w:hAnsi="ＭＳ ゴシック" w:hint="eastAsia"/>
                <w:sz w:val="28"/>
                <w:szCs w:val="24"/>
              </w:rPr>
              <w:t>所</w:t>
            </w:r>
            <w:r w:rsidR="00DE5AD9">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在</w:t>
            </w:r>
            <w:r w:rsidR="00DE5AD9">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地</w:t>
            </w:r>
          </w:p>
        </w:tc>
        <w:tc>
          <w:tcPr>
            <w:tcW w:w="4673" w:type="dxa"/>
            <w:gridSpan w:val="2"/>
          </w:tcPr>
          <w:p w14:paraId="4F7D6010" w14:textId="77777777" w:rsidR="001D2361" w:rsidRPr="001D2361" w:rsidRDefault="001D2361" w:rsidP="001D2361">
            <w:pPr>
              <w:rPr>
                <w:rFonts w:ascii="ＭＳ ゴシック" w:eastAsia="ＭＳ ゴシック" w:hAnsi="ＭＳ ゴシック"/>
                <w:sz w:val="24"/>
                <w:szCs w:val="24"/>
              </w:rPr>
            </w:pPr>
          </w:p>
          <w:p w14:paraId="0DA3461E" w14:textId="77777777" w:rsidR="001D2361" w:rsidRDefault="001D2361" w:rsidP="001D2361">
            <w:pPr>
              <w:rPr>
                <w:rFonts w:ascii="ＭＳ ゴシック" w:eastAsia="ＭＳ ゴシック" w:hAnsi="ＭＳ ゴシック"/>
                <w:sz w:val="24"/>
                <w:szCs w:val="24"/>
              </w:rPr>
            </w:pPr>
          </w:p>
          <w:p w14:paraId="163946ED" w14:textId="1677D140" w:rsidR="001D2361" w:rsidRPr="001D2361" w:rsidRDefault="001D2361" w:rsidP="001D2361">
            <w:pPr>
              <w:rPr>
                <w:rFonts w:ascii="ＭＳ ゴシック" w:eastAsia="ＭＳ ゴシック" w:hAnsi="ＭＳ ゴシック"/>
                <w:sz w:val="24"/>
                <w:szCs w:val="24"/>
              </w:rPr>
            </w:pPr>
          </w:p>
        </w:tc>
      </w:tr>
      <w:tr w:rsidR="001D2361" w:rsidRPr="001D2361" w14:paraId="75DC7019" w14:textId="77777777" w:rsidTr="00445CDD">
        <w:trPr>
          <w:trHeight w:val="737"/>
          <w:jc w:val="right"/>
        </w:trPr>
        <w:tc>
          <w:tcPr>
            <w:tcW w:w="2127" w:type="dxa"/>
          </w:tcPr>
          <w:p w14:paraId="19E6E508" w14:textId="5C1A1986" w:rsidR="001D2361" w:rsidRPr="001D2361" w:rsidRDefault="001D2361" w:rsidP="00DE5AD9">
            <w:pPr>
              <w:jc w:val="right"/>
              <w:rPr>
                <w:rFonts w:ascii="ＭＳ ゴシック" w:eastAsia="ＭＳ ゴシック" w:hAnsi="ＭＳ ゴシック"/>
                <w:sz w:val="28"/>
                <w:szCs w:val="24"/>
              </w:rPr>
            </w:pPr>
            <w:permStart w:id="459166088" w:edGrp="everyone" w:colFirst="1" w:colLast="1"/>
            <w:permEnd w:id="457662961"/>
            <w:r>
              <w:rPr>
                <w:rFonts w:ascii="ＭＳ ゴシック" w:eastAsia="ＭＳ ゴシック" w:hAnsi="ＭＳ ゴシック" w:hint="eastAsia"/>
                <w:sz w:val="28"/>
                <w:szCs w:val="24"/>
              </w:rPr>
              <w:t>名</w:t>
            </w:r>
            <w:r w:rsidR="00DE5AD9">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称</w:t>
            </w:r>
          </w:p>
        </w:tc>
        <w:tc>
          <w:tcPr>
            <w:tcW w:w="4673" w:type="dxa"/>
            <w:gridSpan w:val="2"/>
          </w:tcPr>
          <w:p w14:paraId="6EB14502" w14:textId="77777777" w:rsidR="001D2361" w:rsidRPr="001D2361" w:rsidRDefault="001D2361" w:rsidP="001D2361">
            <w:pPr>
              <w:rPr>
                <w:rFonts w:ascii="ＭＳ ゴシック" w:eastAsia="ＭＳ ゴシック" w:hAnsi="ＭＳ ゴシック"/>
                <w:sz w:val="24"/>
                <w:szCs w:val="24"/>
              </w:rPr>
            </w:pPr>
          </w:p>
          <w:p w14:paraId="1C01AE1E" w14:textId="76585916" w:rsidR="001D2361" w:rsidRDefault="001D2361" w:rsidP="001D2361">
            <w:pPr>
              <w:rPr>
                <w:rFonts w:ascii="ＭＳ ゴシック" w:eastAsia="ＭＳ ゴシック" w:hAnsi="ＭＳ ゴシック"/>
                <w:sz w:val="24"/>
                <w:szCs w:val="24"/>
              </w:rPr>
            </w:pPr>
          </w:p>
          <w:p w14:paraId="2C3E8761" w14:textId="69CDECC8" w:rsidR="001D2361" w:rsidRPr="001D2361" w:rsidRDefault="001D2361" w:rsidP="001D2361">
            <w:pPr>
              <w:rPr>
                <w:rFonts w:ascii="ＭＳ ゴシック" w:eastAsia="ＭＳ ゴシック" w:hAnsi="ＭＳ ゴシック"/>
                <w:sz w:val="24"/>
                <w:szCs w:val="24"/>
              </w:rPr>
            </w:pPr>
          </w:p>
        </w:tc>
      </w:tr>
      <w:tr w:rsidR="001D2361" w:rsidRPr="001D2361" w14:paraId="575159E1" w14:textId="77777777" w:rsidTr="00445CDD">
        <w:trPr>
          <w:trHeight w:val="794"/>
          <w:jc w:val="right"/>
        </w:trPr>
        <w:tc>
          <w:tcPr>
            <w:tcW w:w="2127" w:type="dxa"/>
            <w:vAlign w:val="center"/>
          </w:tcPr>
          <w:p w14:paraId="24C56373" w14:textId="191BECD4" w:rsidR="001D2361" w:rsidRPr="001D2361" w:rsidRDefault="001D2361" w:rsidP="00DE5AD9">
            <w:pPr>
              <w:jc w:val="right"/>
              <w:rPr>
                <w:rFonts w:ascii="ＭＳ ゴシック" w:eastAsia="ＭＳ ゴシック" w:hAnsi="ＭＳ ゴシック"/>
                <w:sz w:val="28"/>
                <w:szCs w:val="24"/>
              </w:rPr>
            </w:pPr>
            <w:permStart w:id="900469895" w:edGrp="everyone" w:colFirst="1" w:colLast="1"/>
            <w:permStart w:id="1906136792" w:edGrp="everyone" w:colFirst="2" w:colLast="2"/>
            <w:permEnd w:id="459166088"/>
            <w:r>
              <w:rPr>
                <w:rFonts w:ascii="ＭＳ ゴシック" w:eastAsia="ＭＳ ゴシック" w:hAnsi="ＭＳ ゴシック" w:hint="eastAsia"/>
                <w:sz w:val="28"/>
                <w:szCs w:val="24"/>
              </w:rPr>
              <w:t>代表者氏名</w:t>
            </w:r>
          </w:p>
        </w:tc>
        <w:tc>
          <w:tcPr>
            <w:tcW w:w="4111" w:type="dxa"/>
            <w:vAlign w:val="center"/>
          </w:tcPr>
          <w:p w14:paraId="4384E9B3" w14:textId="77777777" w:rsidR="001D2361" w:rsidRPr="001D2361" w:rsidRDefault="001D2361" w:rsidP="001D2361">
            <w:pPr>
              <w:rPr>
                <w:rFonts w:ascii="ＭＳ ゴシック" w:eastAsia="ＭＳ ゴシック" w:hAnsi="ＭＳ ゴシック"/>
                <w:sz w:val="24"/>
                <w:szCs w:val="24"/>
              </w:rPr>
            </w:pPr>
          </w:p>
        </w:tc>
        <w:tc>
          <w:tcPr>
            <w:tcW w:w="562" w:type="dxa"/>
            <w:vAlign w:val="center"/>
          </w:tcPr>
          <w:p w14:paraId="5D065756" w14:textId="72B95F40" w:rsidR="001D2361" w:rsidRPr="001D2361" w:rsidRDefault="001D2361" w:rsidP="001D2361">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印</w:t>
            </w:r>
          </w:p>
        </w:tc>
      </w:tr>
      <w:tr w:rsidR="001D2361" w:rsidRPr="001D2361" w14:paraId="4861DBB3" w14:textId="77777777" w:rsidTr="00445CDD">
        <w:trPr>
          <w:trHeight w:val="794"/>
          <w:jc w:val="right"/>
        </w:trPr>
        <w:tc>
          <w:tcPr>
            <w:tcW w:w="2127" w:type="dxa"/>
            <w:vAlign w:val="center"/>
          </w:tcPr>
          <w:p w14:paraId="66F1EC32" w14:textId="13B728AE" w:rsidR="001D2361" w:rsidRPr="001D2361" w:rsidRDefault="001D2361" w:rsidP="00DE5AD9">
            <w:pPr>
              <w:jc w:val="right"/>
              <w:rPr>
                <w:rFonts w:ascii="ＭＳ ゴシック" w:eastAsia="ＭＳ ゴシック" w:hAnsi="ＭＳ ゴシック"/>
                <w:sz w:val="28"/>
                <w:szCs w:val="24"/>
              </w:rPr>
            </w:pPr>
            <w:permStart w:id="636367298" w:edGrp="everyone" w:colFirst="1" w:colLast="1"/>
            <w:permStart w:id="2007696793" w:edGrp="everyone" w:colFirst="0" w:colLast="0"/>
            <w:permStart w:id="494364549" w:edGrp="everyone" w:colFirst="2" w:colLast="2"/>
            <w:permEnd w:id="900469895"/>
            <w:permEnd w:id="1906136792"/>
            <w:r>
              <w:rPr>
                <w:rFonts w:ascii="ＭＳ ゴシック" w:eastAsia="ＭＳ ゴシック" w:hAnsi="ＭＳ ゴシック" w:hint="eastAsia"/>
                <w:sz w:val="28"/>
                <w:szCs w:val="24"/>
              </w:rPr>
              <w:t>後継予定者氏名</w:t>
            </w:r>
          </w:p>
        </w:tc>
        <w:tc>
          <w:tcPr>
            <w:tcW w:w="4111" w:type="dxa"/>
            <w:vAlign w:val="center"/>
          </w:tcPr>
          <w:p w14:paraId="69FF23BC" w14:textId="77777777" w:rsidR="001D2361" w:rsidRPr="001D2361" w:rsidRDefault="001D2361" w:rsidP="001D2361">
            <w:pPr>
              <w:rPr>
                <w:rFonts w:ascii="ＭＳ ゴシック" w:eastAsia="ＭＳ ゴシック" w:hAnsi="ＭＳ ゴシック"/>
                <w:sz w:val="24"/>
                <w:szCs w:val="24"/>
              </w:rPr>
            </w:pPr>
          </w:p>
        </w:tc>
        <w:tc>
          <w:tcPr>
            <w:tcW w:w="562" w:type="dxa"/>
            <w:vAlign w:val="center"/>
          </w:tcPr>
          <w:p w14:paraId="7C0AE0E0" w14:textId="04DFAAC7" w:rsidR="001D2361" w:rsidRPr="001D2361" w:rsidRDefault="001D2361" w:rsidP="001D2361">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印</w:t>
            </w:r>
          </w:p>
        </w:tc>
      </w:tr>
      <w:permEnd w:id="636367298"/>
      <w:permEnd w:id="2007696793"/>
      <w:permEnd w:id="494364549"/>
    </w:tbl>
    <w:p w14:paraId="32DCD529" w14:textId="48A6BDAE" w:rsidR="00375043" w:rsidRPr="00913361" w:rsidRDefault="00375043" w:rsidP="001D2361">
      <w:pPr>
        <w:rPr>
          <w:rFonts w:ascii="ＭＳ ゴシック" w:eastAsia="ＭＳ ゴシック" w:hAnsi="ＭＳ ゴシック"/>
          <w:sz w:val="28"/>
          <w:szCs w:val="28"/>
        </w:rPr>
      </w:pPr>
    </w:p>
    <w:sectPr w:rsidR="00375043" w:rsidRPr="00913361" w:rsidSect="00832E40">
      <w:pgSz w:w="11906" w:h="16838" w:code="9"/>
      <w:pgMar w:top="1418" w:right="1701" w:bottom="1418" w:left="1701" w:header="851" w:footer="992" w:gutter="0"/>
      <w:cols w:space="425"/>
      <w:docGrid w:type="linesAndChars" w:linePitch="31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0898" w14:textId="77777777" w:rsidR="005C01F4" w:rsidRDefault="005C01F4" w:rsidP="00AD512E">
      <w:r>
        <w:separator/>
      </w:r>
    </w:p>
  </w:endnote>
  <w:endnote w:type="continuationSeparator" w:id="0">
    <w:p w14:paraId="2ECF23E3" w14:textId="77777777" w:rsidR="005C01F4" w:rsidRDefault="005C01F4" w:rsidP="00AD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629643"/>
      <w:docPartObj>
        <w:docPartGallery w:val="Page Numbers (Bottom of Page)"/>
        <w:docPartUnique/>
      </w:docPartObj>
    </w:sdtPr>
    <w:sdtContent>
      <w:p w14:paraId="2EFD57AA" w14:textId="4534BFCC" w:rsidR="005E2650" w:rsidRDefault="005E2650">
        <w:pPr>
          <w:pStyle w:val="a6"/>
          <w:jc w:val="center"/>
        </w:pPr>
        <w:r>
          <w:fldChar w:fldCharType="begin"/>
        </w:r>
        <w:r>
          <w:instrText>PAGE   \* MERGEFORMAT</w:instrText>
        </w:r>
        <w:r>
          <w:fldChar w:fldCharType="separate"/>
        </w:r>
        <w:r w:rsidR="005C01E4" w:rsidRPr="005C01E4">
          <w:rPr>
            <w:noProof/>
            <w:lang w:val="ja-JP"/>
          </w:rPr>
          <w:t>3</w:t>
        </w:r>
        <w:r>
          <w:fldChar w:fldCharType="end"/>
        </w:r>
      </w:p>
    </w:sdtContent>
  </w:sdt>
  <w:p w14:paraId="4889388F" w14:textId="77777777" w:rsidR="005E2650" w:rsidRDefault="005E26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07487"/>
      <w:docPartObj>
        <w:docPartGallery w:val="Page Numbers (Bottom of Page)"/>
        <w:docPartUnique/>
      </w:docPartObj>
    </w:sdtPr>
    <w:sdtContent>
      <w:p w14:paraId="256D25E3" w14:textId="4CB6F9AD" w:rsidR="005E2650" w:rsidRDefault="005E2650">
        <w:pPr>
          <w:pStyle w:val="a6"/>
          <w:jc w:val="center"/>
        </w:pPr>
        <w:r>
          <w:fldChar w:fldCharType="begin"/>
        </w:r>
        <w:r>
          <w:instrText>PAGE   \* MERGEFORMAT</w:instrText>
        </w:r>
        <w:r>
          <w:fldChar w:fldCharType="separate"/>
        </w:r>
        <w:r w:rsidR="005C01E4" w:rsidRPr="005C01E4">
          <w:rPr>
            <w:noProof/>
            <w:lang w:val="ja-JP"/>
          </w:rPr>
          <w:t>1</w:t>
        </w:r>
        <w:r>
          <w:fldChar w:fldCharType="end"/>
        </w:r>
      </w:p>
    </w:sdtContent>
  </w:sdt>
  <w:p w14:paraId="36D506A8" w14:textId="77777777" w:rsidR="005E2650" w:rsidRDefault="005E26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37F1" w14:textId="77777777" w:rsidR="005C01F4" w:rsidRDefault="005C01F4" w:rsidP="00AD512E">
      <w:r>
        <w:separator/>
      </w:r>
    </w:p>
  </w:footnote>
  <w:footnote w:type="continuationSeparator" w:id="0">
    <w:p w14:paraId="66BBAAAD" w14:textId="77777777" w:rsidR="005C01F4" w:rsidRDefault="005C01F4" w:rsidP="00AD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17E4" w14:textId="77777777" w:rsidR="005E2650" w:rsidRPr="00C13B31" w:rsidRDefault="005E2650" w:rsidP="005567C1">
    <w:pPr>
      <w:pStyle w:val="a3"/>
      <w:jc w:val="right"/>
      <w:rPr>
        <w:rFonts w:ascii="ＭＳ ゴシック" w:eastAsia="ＭＳ ゴシック" w:hAnsi="ＭＳ ゴシック"/>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6082" w14:textId="02BFF425" w:rsidR="005E2650" w:rsidRPr="00C13B31" w:rsidRDefault="00F70DB0" w:rsidP="00F70DB0">
    <w:pPr>
      <w:pStyle w:val="a3"/>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905E47E" wp14:editId="2FE4483C">
              <wp:simplePos x="0" y="0"/>
              <wp:positionH relativeFrom="column">
                <wp:posOffset>3514725</wp:posOffset>
              </wp:positionH>
              <wp:positionV relativeFrom="paragraph">
                <wp:posOffset>-151765</wp:posOffset>
              </wp:positionV>
              <wp:extent cx="2758440" cy="324485"/>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2758440" cy="324485"/>
                      </a:xfrm>
                      <a:prstGeom prst="rect">
                        <a:avLst/>
                      </a:prstGeom>
                      <a:solidFill>
                        <a:schemeClr val="lt1"/>
                      </a:solidFill>
                      <a:ln w="6350">
                        <a:noFill/>
                      </a:ln>
                    </wps:spPr>
                    <wps:txbx>
                      <w:txbxContent>
                        <w:p w14:paraId="72099D20" w14:textId="719EFFDD" w:rsidR="00F70DB0" w:rsidRPr="00F70DB0" w:rsidRDefault="00F70DB0">
                          <w:pPr>
                            <w:rPr>
                              <w:rFonts w:ascii="ＭＳ ゴシック" w:eastAsia="ＭＳ ゴシック" w:hAnsi="ＭＳ ゴシック"/>
                            </w:rPr>
                          </w:pPr>
                          <w:r w:rsidRPr="00F70DB0">
                            <w:rPr>
                              <w:rFonts w:ascii="ＭＳ ゴシック" w:eastAsia="ＭＳ ゴシック" w:hAnsi="ＭＳ ゴシック" w:hint="eastAsia"/>
                            </w:rPr>
                            <w:t>【</w:t>
                          </w:r>
                          <w:r w:rsidRPr="00F70DB0">
                            <w:rPr>
                              <w:rFonts w:ascii="ＭＳ ゴシック" w:eastAsia="ＭＳ ゴシック" w:hAnsi="ＭＳ ゴシック"/>
                            </w:rPr>
                            <w:t>令和元年６</w:t>
                          </w:r>
                          <w:r w:rsidRPr="00F70DB0">
                            <w:rPr>
                              <w:rFonts w:ascii="ＭＳ ゴシック" w:eastAsia="ＭＳ ゴシック" w:hAnsi="ＭＳ ゴシック" w:hint="eastAsia"/>
                            </w:rPr>
                            <w:t>月</w:t>
                          </w:r>
                          <w:r w:rsidRPr="00F70DB0">
                            <w:rPr>
                              <w:rFonts w:ascii="ＭＳ ゴシック" w:eastAsia="ＭＳ ゴシック" w:hAnsi="ＭＳ ゴシック"/>
                            </w:rPr>
                            <w:t>作成</w:t>
                          </w:r>
                          <w:r w:rsidR="00F41BAB" w:rsidRPr="00530A5D">
                            <w:rPr>
                              <w:rFonts w:ascii="ＭＳ ゴシック" w:eastAsia="ＭＳ ゴシック" w:hAnsi="ＭＳ ゴシック" w:hint="eastAsia"/>
                            </w:rPr>
                            <w:t>、令和４</w:t>
                          </w:r>
                          <w:r w:rsidR="00F41BAB" w:rsidRPr="00530A5D">
                            <w:rPr>
                              <w:rFonts w:ascii="ＭＳ ゴシック" w:eastAsia="ＭＳ ゴシック" w:hAnsi="ＭＳ ゴシック"/>
                            </w:rPr>
                            <w:t>年６月改訂</w:t>
                          </w:r>
                          <w:r w:rsidRPr="00F70DB0">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05E47E" id="_x0000_t202" coordsize="21600,21600" o:spt="202" path="m,l,21600r21600,l21600,xe">
              <v:stroke joinstyle="miter"/>
              <v:path gradientshapeok="t" o:connecttype="rect"/>
            </v:shapetype>
            <v:shape id="テキスト ボックス 4" o:spid="_x0000_s1026" type="#_x0000_t202" style="position:absolute;margin-left:276.75pt;margin-top:-11.95pt;width:217.2pt;height:2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" fillcolor="white [3201]" stroked="f" strokeweight=".5pt">
              <v:textbox>
                <w:txbxContent>
                  <w:p w14:paraId="72099D20" w14:textId="719EFFDD" w:rsidR="00F70DB0" w:rsidRPr="00F70DB0" w:rsidRDefault="00F70DB0">
                    <w:pPr>
                      <w:rPr>
                        <w:rFonts w:ascii="ＭＳ ゴシック" w:eastAsia="ＭＳ ゴシック" w:hAnsi="ＭＳ ゴシック"/>
                      </w:rPr>
                    </w:pPr>
                    <w:r w:rsidRPr="00F70DB0">
                      <w:rPr>
                        <w:rFonts w:ascii="ＭＳ ゴシック" w:eastAsia="ＭＳ ゴシック" w:hAnsi="ＭＳ ゴシック" w:hint="eastAsia"/>
                      </w:rPr>
                      <w:t>【</w:t>
                    </w:r>
                    <w:r w:rsidRPr="00F70DB0">
                      <w:rPr>
                        <w:rFonts w:ascii="ＭＳ ゴシック" w:eastAsia="ＭＳ ゴシック" w:hAnsi="ＭＳ ゴシック"/>
                      </w:rPr>
                      <w:t>令和元年６</w:t>
                    </w:r>
                    <w:r w:rsidRPr="00F70DB0">
                      <w:rPr>
                        <w:rFonts w:ascii="ＭＳ ゴシック" w:eastAsia="ＭＳ ゴシック" w:hAnsi="ＭＳ ゴシック" w:hint="eastAsia"/>
                      </w:rPr>
                      <w:t>月</w:t>
                    </w:r>
                    <w:r w:rsidRPr="00F70DB0">
                      <w:rPr>
                        <w:rFonts w:ascii="ＭＳ ゴシック" w:eastAsia="ＭＳ ゴシック" w:hAnsi="ＭＳ ゴシック"/>
                      </w:rPr>
                      <w:t>作成</w:t>
                    </w:r>
                    <w:r w:rsidR="00F41BAB" w:rsidRPr="00530A5D">
                      <w:rPr>
                        <w:rFonts w:ascii="ＭＳ ゴシック" w:eastAsia="ＭＳ ゴシック" w:hAnsi="ＭＳ ゴシック" w:hint="eastAsia"/>
                      </w:rPr>
                      <w:t>、令和４</w:t>
                    </w:r>
                    <w:r w:rsidR="00F41BAB" w:rsidRPr="00530A5D">
                      <w:rPr>
                        <w:rFonts w:ascii="ＭＳ ゴシック" w:eastAsia="ＭＳ ゴシック" w:hAnsi="ＭＳ ゴシック"/>
                      </w:rPr>
                      <w:t>年６月改訂</w:t>
                    </w:r>
                    <w:r w:rsidRPr="00F70DB0">
                      <w:rPr>
                        <w:rFonts w:ascii="ＭＳ ゴシック" w:eastAsia="ＭＳ ゴシック" w:hAnsi="ＭＳ ゴシック" w:hint="eastAsia"/>
                      </w:rPr>
                      <w:t>】</w:t>
                    </w:r>
                  </w:p>
                </w:txbxContent>
              </v:textbox>
            </v:shape>
          </w:pict>
        </mc:Fallback>
      </mc:AlternateContent>
    </w:r>
    <w:r>
      <w:rPr>
        <w:rFonts w:ascii="ＭＳ ゴシック" w:eastAsia="ＭＳ ゴシック" w:hAnsi="ＭＳ ゴシック"/>
        <w:noProof/>
      </w:rPr>
      <w:drawing>
        <wp:anchor distT="0" distB="0" distL="114300" distR="114300" simplePos="0" relativeHeight="251658240" behindDoc="0" locked="0" layoutInCell="1" allowOverlap="1" wp14:anchorId="4CFEF2E8" wp14:editId="7D570D72">
          <wp:simplePos x="0" y="0"/>
          <wp:positionH relativeFrom="column">
            <wp:posOffset>-607695</wp:posOffset>
          </wp:positionH>
          <wp:positionV relativeFrom="paragraph">
            <wp:posOffset>-121285</wp:posOffset>
          </wp:positionV>
          <wp:extent cx="1684020" cy="225949"/>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日税連ロゴ.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2259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68"/>
    <w:multiLevelType w:val="hybridMultilevel"/>
    <w:tmpl w:val="F7DEA51C"/>
    <w:lvl w:ilvl="0" w:tplc="AFCC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E18B6"/>
    <w:multiLevelType w:val="hybridMultilevel"/>
    <w:tmpl w:val="33860136"/>
    <w:lvl w:ilvl="0" w:tplc="5E229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A0523"/>
    <w:multiLevelType w:val="hybridMultilevel"/>
    <w:tmpl w:val="4FD07536"/>
    <w:lvl w:ilvl="0" w:tplc="AAE49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31D31"/>
    <w:multiLevelType w:val="hybridMultilevel"/>
    <w:tmpl w:val="FC726C32"/>
    <w:lvl w:ilvl="0" w:tplc="0B4CC1D8">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4" w15:restartNumberingAfterBreak="0">
    <w:nsid w:val="0CB4754E"/>
    <w:multiLevelType w:val="hybridMultilevel"/>
    <w:tmpl w:val="4A28773A"/>
    <w:lvl w:ilvl="0" w:tplc="132E1E86">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13D059E5"/>
    <w:multiLevelType w:val="hybridMultilevel"/>
    <w:tmpl w:val="5E22BB38"/>
    <w:lvl w:ilvl="0" w:tplc="D3A276BA">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14C27CEF"/>
    <w:multiLevelType w:val="hybridMultilevel"/>
    <w:tmpl w:val="CFE88ACA"/>
    <w:lvl w:ilvl="0" w:tplc="5BB47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D0ABA"/>
    <w:multiLevelType w:val="hybridMultilevel"/>
    <w:tmpl w:val="29D8AEA4"/>
    <w:lvl w:ilvl="0" w:tplc="5A26D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E09C5"/>
    <w:multiLevelType w:val="hybridMultilevel"/>
    <w:tmpl w:val="E1065C5A"/>
    <w:lvl w:ilvl="0" w:tplc="3AEAA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D70F29"/>
    <w:multiLevelType w:val="hybridMultilevel"/>
    <w:tmpl w:val="FCCEFCDC"/>
    <w:lvl w:ilvl="0" w:tplc="81726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21471"/>
    <w:multiLevelType w:val="hybridMultilevel"/>
    <w:tmpl w:val="0D7C9DB6"/>
    <w:lvl w:ilvl="0" w:tplc="E026A6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466692F"/>
    <w:multiLevelType w:val="hybridMultilevel"/>
    <w:tmpl w:val="143E0872"/>
    <w:lvl w:ilvl="0" w:tplc="330A5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4356E4"/>
    <w:multiLevelType w:val="hybridMultilevel"/>
    <w:tmpl w:val="737274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B90218"/>
    <w:multiLevelType w:val="hybridMultilevel"/>
    <w:tmpl w:val="7B864A4A"/>
    <w:lvl w:ilvl="0" w:tplc="34B6B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C94317"/>
    <w:multiLevelType w:val="hybridMultilevel"/>
    <w:tmpl w:val="F0F44768"/>
    <w:lvl w:ilvl="0" w:tplc="2C88C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393320"/>
    <w:multiLevelType w:val="hybridMultilevel"/>
    <w:tmpl w:val="6456B81A"/>
    <w:lvl w:ilvl="0" w:tplc="E0860C62">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6" w15:restartNumberingAfterBreak="0">
    <w:nsid w:val="5BEA61DA"/>
    <w:multiLevelType w:val="hybridMultilevel"/>
    <w:tmpl w:val="9EBAB6E8"/>
    <w:lvl w:ilvl="0" w:tplc="DB8C17A6">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7" w15:restartNumberingAfterBreak="0">
    <w:nsid w:val="5BEC32A1"/>
    <w:multiLevelType w:val="hybridMultilevel"/>
    <w:tmpl w:val="64EC3324"/>
    <w:lvl w:ilvl="0" w:tplc="C01CA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986E1A"/>
    <w:multiLevelType w:val="hybridMultilevel"/>
    <w:tmpl w:val="7F2E8B94"/>
    <w:lvl w:ilvl="0" w:tplc="B08E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C41D4"/>
    <w:multiLevelType w:val="hybridMultilevel"/>
    <w:tmpl w:val="59BCD3A0"/>
    <w:lvl w:ilvl="0" w:tplc="A47CB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3F5813"/>
    <w:multiLevelType w:val="hybridMultilevel"/>
    <w:tmpl w:val="51FA5E48"/>
    <w:lvl w:ilvl="0" w:tplc="CAC8D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2956254">
    <w:abstractNumId w:val="17"/>
  </w:num>
  <w:num w:numId="2" w16cid:durableId="1923291595">
    <w:abstractNumId w:val="19"/>
  </w:num>
  <w:num w:numId="3" w16cid:durableId="1442185241">
    <w:abstractNumId w:val="0"/>
  </w:num>
  <w:num w:numId="4" w16cid:durableId="2023508122">
    <w:abstractNumId w:val="8"/>
  </w:num>
  <w:num w:numId="5" w16cid:durableId="693044298">
    <w:abstractNumId w:val="11"/>
  </w:num>
  <w:num w:numId="6" w16cid:durableId="1607687835">
    <w:abstractNumId w:val="16"/>
  </w:num>
  <w:num w:numId="7" w16cid:durableId="2032762777">
    <w:abstractNumId w:val="5"/>
  </w:num>
  <w:num w:numId="8" w16cid:durableId="159544433">
    <w:abstractNumId w:val="4"/>
  </w:num>
  <w:num w:numId="9" w16cid:durableId="1910459297">
    <w:abstractNumId w:val="15"/>
  </w:num>
  <w:num w:numId="10" w16cid:durableId="1206604962">
    <w:abstractNumId w:val="3"/>
  </w:num>
  <w:num w:numId="11" w16cid:durableId="2065253809">
    <w:abstractNumId w:val="1"/>
  </w:num>
  <w:num w:numId="12" w16cid:durableId="780226781">
    <w:abstractNumId w:val="13"/>
  </w:num>
  <w:num w:numId="13" w16cid:durableId="549001477">
    <w:abstractNumId w:val="2"/>
  </w:num>
  <w:num w:numId="14" w16cid:durableId="31928986">
    <w:abstractNumId w:val="20"/>
  </w:num>
  <w:num w:numId="15" w16cid:durableId="859003736">
    <w:abstractNumId w:val="10"/>
  </w:num>
  <w:num w:numId="16" w16cid:durableId="941299837">
    <w:abstractNumId w:val="9"/>
  </w:num>
  <w:num w:numId="17" w16cid:durableId="35469074">
    <w:abstractNumId w:val="12"/>
  </w:num>
  <w:num w:numId="18" w16cid:durableId="479538421">
    <w:abstractNumId w:val="18"/>
  </w:num>
  <w:num w:numId="19" w16cid:durableId="379280184">
    <w:abstractNumId w:val="14"/>
  </w:num>
  <w:num w:numId="20" w16cid:durableId="1619069338">
    <w:abstractNumId w:val="6"/>
  </w:num>
  <w:num w:numId="21" w16cid:durableId="436875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JFbY19Pbw77JkYJ6Lh8lbbDrPgNf1Ne9lgIw8aUAvJ+zSAKDdEE4aTYVZXCIJAQ0pR2VgtjyrudbAo62Cp0FZw==" w:salt="maTo0fVoYuh9CqiXMuWprA=="/>
  <w:defaultTabStop w:val="840"/>
  <w:drawingGridHorizontalSpacing w:val="21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2E"/>
    <w:rsid w:val="000103D4"/>
    <w:rsid w:val="000109E6"/>
    <w:rsid w:val="00013513"/>
    <w:rsid w:val="00015180"/>
    <w:rsid w:val="00025A36"/>
    <w:rsid w:val="00027B7A"/>
    <w:rsid w:val="000328C7"/>
    <w:rsid w:val="00033986"/>
    <w:rsid w:val="000350F9"/>
    <w:rsid w:val="00036AF5"/>
    <w:rsid w:val="00046EEB"/>
    <w:rsid w:val="00050A3C"/>
    <w:rsid w:val="000609CF"/>
    <w:rsid w:val="00062A81"/>
    <w:rsid w:val="00063A5E"/>
    <w:rsid w:val="00094A03"/>
    <w:rsid w:val="000A2AEF"/>
    <w:rsid w:val="000A41E4"/>
    <w:rsid w:val="000A4CEA"/>
    <w:rsid w:val="000A6EE8"/>
    <w:rsid w:val="000C1989"/>
    <w:rsid w:val="000D1CED"/>
    <w:rsid w:val="000D6A8C"/>
    <w:rsid w:val="000D7D65"/>
    <w:rsid w:val="000E4727"/>
    <w:rsid w:val="000E59C7"/>
    <w:rsid w:val="000E5B53"/>
    <w:rsid w:val="000E7D88"/>
    <w:rsid w:val="000F34DF"/>
    <w:rsid w:val="00113579"/>
    <w:rsid w:val="0012578D"/>
    <w:rsid w:val="001510F7"/>
    <w:rsid w:val="00180652"/>
    <w:rsid w:val="0018199D"/>
    <w:rsid w:val="00187C7D"/>
    <w:rsid w:val="001A2030"/>
    <w:rsid w:val="001A4660"/>
    <w:rsid w:val="001C0BF4"/>
    <w:rsid w:val="001C2CA2"/>
    <w:rsid w:val="001D057F"/>
    <w:rsid w:val="001D2361"/>
    <w:rsid w:val="001E1848"/>
    <w:rsid w:val="001F1C45"/>
    <w:rsid w:val="002057F8"/>
    <w:rsid w:val="00215821"/>
    <w:rsid w:val="00215CFD"/>
    <w:rsid w:val="00227F58"/>
    <w:rsid w:val="00233D74"/>
    <w:rsid w:val="00242473"/>
    <w:rsid w:val="00242C54"/>
    <w:rsid w:val="0024441B"/>
    <w:rsid w:val="00255428"/>
    <w:rsid w:val="00263380"/>
    <w:rsid w:val="002947ED"/>
    <w:rsid w:val="00296F06"/>
    <w:rsid w:val="002A021D"/>
    <w:rsid w:val="002A5C61"/>
    <w:rsid w:val="002A78BB"/>
    <w:rsid w:val="002B350E"/>
    <w:rsid w:val="002B3779"/>
    <w:rsid w:val="002E1DFA"/>
    <w:rsid w:val="002E746A"/>
    <w:rsid w:val="003045B8"/>
    <w:rsid w:val="003118D8"/>
    <w:rsid w:val="00314872"/>
    <w:rsid w:val="00321EAF"/>
    <w:rsid w:val="00324BFB"/>
    <w:rsid w:val="00326FF4"/>
    <w:rsid w:val="0033190C"/>
    <w:rsid w:val="0033597F"/>
    <w:rsid w:val="00352155"/>
    <w:rsid w:val="00352269"/>
    <w:rsid w:val="003728C4"/>
    <w:rsid w:val="00375043"/>
    <w:rsid w:val="003750DE"/>
    <w:rsid w:val="00383808"/>
    <w:rsid w:val="003860C9"/>
    <w:rsid w:val="00395CDE"/>
    <w:rsid w:val="003B0D43"/>
    <w:rsid w:val="003B38E9"/>
    <w:rsid w:val="003B4115"/>
    <w:rsid w:val="003C7D7A"/>
    <w:rsid w:val="003D39FF"/>
    <w:rsid w:val="003E1A74"/>
    <w:rsid w:val="003E4142"/>
    <w:rsid w:val="003F724E"/>
    <w:rsid w:val="0040730C"/>
    <w:rsid w:val="00420F43"/>
    <w:rsid w:val="004263DE"/>
    <w:rsid w:val="004332A3"/>
    <w:rsid w:val="00445CDD"/>
    <w:rsid w:val="004465C5"/>
    <w:rsid w:val="00452A32"/>
    <w:rsid w:val="0045687B"/>
    <w:rsid w:val="0045723C"/>
    <w:rsid w:val="0046146D"/>
    <w:rsid w:val="00467D94"/>
    <w:rsid w:val="004839B9"/>
    <w:rsid w:val="00484657"/>
    <w:rsid w:val="004862BA"/>
    <w:rsid w:val="0049147F"/>
    <w:rsid w:val="00492968"/>
    <w:rsid w:val="00495266"/>
    <w:rsid w:val="00496DD2"/>
    <w:rsid w:val="004A2686"/>
    <w:rsid w:val="004B229F"/>
    <w:rsid w:val="004B367C"/>
    <w:rsid w:val="004C25C4"/>
    <w:rsid w:val="004C38CF"/>
    <w:rsid w:val="004C4138"/>
    <w:rsid w:val="004D01AD"/>
    <w:rsid w:val="004E0829"/>
    <w:rsid w:val="004E385F"/>
    <w:rsid w:val="004F5AFC"/>
    <w:rsid w:val="005030A4"/>
    <w:rsid w:val="00503831"/>
    <w:rsid w:val="00505F65"/>
    <w:rsid w:val="0051645D"/>
    <w:rsid w:val="005165C1"/>
    <w:rsid w:val="005201C3"/>
    <w:rsid w:val="00520C5D"/>
    <w:rsid w:val="00521B84"/>
    <w:rsid w:val="00522364"/>
    <w:rsid w:val="00522D7D"/>
    <w:rsid w:val="00527CE0"/>
    <w:rsid w:val="00530A5D"/>
    <w:rsid w:val="00531EF4"/>
    <w:rsid w:val="0053224C"/>
    <w:rsid w:val="00533C32"/>
    <w:rsid w:val="005427EC"/>
    <w:rsid w:val="00543A50"/>
    <w:rsid w:val="005544B4"/>
    <w:rsid w:val="005567C1"/>
    <w:rsid w:val="00566FEC"/>
    <w:rsid w:val="005673CF"/>
    <w:rsid w:val="00576F4C"/>
    <w:rsid w:val="00586DD9"/>
    <w:rsid w:val="00592F34"/>
    <w:rsid w:val="00595F67"/>
    <w:rsid w:val="005B1085"/>
    <w:rsid w:val="005B18D8"/>
    <w:rsid w:val="005C01E4"/>
    <w:rsid w:val="005C01F4"/>
    <w:rsid w:val="005C3E8A"/>
    <w:rsid w:val="005C647B"/>
    <w:rsid w:val="005C7DD1"/>
    <w:rsid w:val="005D5195"/>
    <w:rsid w:val="005D5A59"/>
    <w:rsid w:val="005E22AC"/>
    <w:rsid w:val="005E2650"/>
    <w:rsid w:val="005E6805"/>
    <w:rsid w:val="005F1B93"/>
    <w:rsid w:val="00604902"/>
    <w:rsid w:val="00612F89"/>
    <w:rsid w:val="00617046"/>
    <w:rsid w:val="0062680D"/>
    <w:rsid w:val="0062782E"/>
    <w:rsid w:val="0063089A"/>
    <w:rsid w:val="006348B2"/>
    <w:rsid w:val="00635BBA"/>
    <w:rsid w:val="00640048"/>
    <w:rsid w:val="00641F8B"/>
    <w:rsid w:val="00642562"/>
    <w:rsid w:val="006425B5"/>
    <w:rsid w:val="00642A43"/>
    <w:rsid w:val="0065511F"/>
    <w:rsid w:val="00661F82"/>
    <w:rsid w:val="00674638"/>
    <w:rsid w:val="0069321B"/>
    <w:rsid w:val="006942A5"/>
    <w:rsid w:val="006A267D"/>
    <w:rsid w:val="006A6A59"/>
    <w:rsid w:val="006D49A7"/>
    <w:rsid w:val="006D55CA"/>
    <w:rsid w:val="006D68A0"/>
    <w:rsid w:val="006E6642"/>
    <w:rsid w:val="006F0899"/>
    <w:rsid w:val="006F38D5"/>
    <w:rsid w:val="00700BCE"/>
    <w:rsid w:val="00703AC9"/>
    <w:rsid w:val="0070626F"/>
    <w:rsid w:val="0071179A"/>
    <w:rsid w:val="00720F11"/>
    <w:rsid w:val="00730196"/>
    <w:rsid w:val="007309C3"/>
    <w:rsid w:val="0073240A"/>
    <w:rsid w:val="00732DBC"/>
    <w:rsid w:val="007350E7"/>
    <w:rsid w:val="00737609"/>
    <w:rsid w:val="00751BC4"/>
    <w:rsid w:val="00755844"/>
    <w:rsid w:val="007632AC"/>
    <w:rsid w:val="00773BDE"/>
    <w:rsid w:val="00776DF4"/>
    <w:rsid w:val="00785DBD"/>
    <w:rsid w:val="007866B4"/>
    <w:rsid w:val="00787666"/>
    <w:rsid w:val="0079111D"/>
    <w:rsid w:val="007A4183"/>
    <w:rsid w:val="007B024D"/>
    <w:rsid w:val="007B2F1D"/>
    <w:rsid w:val="007C45D9"/>
    <w:rsid w:val="007D2648"/>
    <w:rsid w:val="007D3139"/>
    <w:rsid w:val="007D43E8"/>
    <w:rsid w:val="007E3501"/>
    <w:rsid w:val="00807609"/>
    <w:rsid w:val="008124E7"/>
    <w:rsid w:val="0082246F"/>
    <w:rsid w:val="0082354A"/>
    <w:rsid w:val="00825D3A"/>
    <w:rsid w:val="00832E40"/>
    <w:rsid w:val="00837045"/>
    <w:rsid w:val="0083756A"/>
    <w:rsid w:val="00841D91"/>
    <w:rsid w:val="00843AAE"/>
    <w:rsid w:val="008762DE"/>
    <w:rsid w:val="00882FAC"/>
    <w:rsid w:val="008841F4"/>
    <w:rsid w:val="0088514D"/>
    <w:rsid w:val="00890BAB"/>
    <w:rsid w:val="008A0C91"/>
    <w:rsid w:val="008A6AD5"/>
    <w:rsid w:val="008B2391"/>
    <w:rsid w:val="008C1242"/>
    <w:rsid w:val="008C38B6"/>
    <w:rsid w:val="008D1313"/>
    <w:rsid w:val="008D52DF"/>
    <w:rsid w:val="008E169A"/>
    <w:rsid w:val="008E4C83"/>
    <w:rsid w:val="008F0B9C"/>
    <w:rsid w:val="008F0BB8"/>
    <w:rsid w:val="00906965"/>
    <w:rsid w:val="00913361"/>
    <w:rsid w:val="009138C5"/>
    <w:rsid w:val="00916078"/>
    <w:rsid w:val="0092752E"/>
    <w:rsid w:val="00933199"/>
    <w:rsid w:val="009373AD"/>
    <w:rsid w:val="00955C67"/>
    <w:rsid w:val="0096270E"/>
    <w:rsid w:val="00964D32"/>
    <w:rsid w:val="00976B31"/>
    <w:rsid w:val="00980081"/>
    <w:rsid w:val="00982E29"/>
    <w:rsid w:val="009835B1"/>
    <w:rsid w:val="009854EE"/>
    <w:rsid w:val="009A11E5"/>
    <w:rsid w:val="009A1A81"/>
    <w:rsid w:val="009A49C2"/>
    <w:rsid w:val="009A508B"/>
    <w:rsid w:val="009B0487"/>
    <w:rsid w:val="009C47CC"/>
    <w:rsid w:val="009C5FF5"/>
    <w:rsid w:val="009D0199"/>
    <w:rsid w:val="009D54D7"/>
    <w:rsid w:val="009E3BA4"/>
    <w:rsid w:val="009E58C9"/>
    <w:rsid w:val="009F1DAA"/>
    <w:rsid w:val="00A00CF2"/>
    <w:rsid w:val="00A04F6C"/>
    <w:rsid w:val="00A05AC7"/>
    <w:rsid w:val="00A12FCA"/>
    <w:rsid w:val="00A13D47"/>
    <w:rsid w:val="00A149B0"/>
    <w:rsid w:val="00A218F4"/>
    <w:rsid w:val="00A3620F"/>
    <w:rsid w:val="00A37971"/>
    <w:rsid w:val="00A408F6"/>
    <w:rsid w:val="00A42CCB"/>
    <w:rsid w:val="00A52A04"/>
    <w:rsid w:val="00A53809"/>
    <w:rsid w:val="00A635E8"/>
    <w:rsid w:val="00A72DA2"/>
    <w:rsid w:val="00A8211D"/>
    <w:rsid w:val="00A82645"/>
    <w:rsid w:val="00A9198C"/>
    <w:rsid w:val="00AA1775"/>
    <w:rsid w:val="00AA1879"/>
    <w:rsid w:val="00AB2530"/>
    <w:rsid w:val="00AB6796"/>
    <w:rsid w:val="00AB774E"/>
    <w:rsid w:val="00AD512E"/>
    <w:rsid w:val="00AE4666"/>
    <w:rsid w:val="00AE788F"/>
    <w:rsid w:val="00B0104D"/>
    <w:rsid w:val="00B0705F"/>
    <w:rsid w:val="00B143C5"/>
    <w:rsid w:val="00B14E7E"/>
    <w:rsid w:val="00B215E4"/>
    <w:rsid w:val="00B24743"/>
    <w:rsid w:val="00B6113F"/>
    <w:rsid w:val="00B61A2C"/>
    <w:rsid w:val="00B65A9B"/>
    <w:rsid w:val="00B7755F"/>
    <w:rsid w:val="00B916DB"/>
    <w:rsid w:val="00B93B50"/>
    <w:rsid w:val="00B94791"/>
    <w:rsid w:val="00B96471"/>
    <w:rsid w:val="00B966C1"/>
    <w:rsid w:val="00BA1AC2"/>
    <w:rsid w:val="00BA3949"/>
    <w:rsid w:val="00BA66A2"/>
    <w:rsid w:val="00BA72E1"/>
    <w:rsid w:val="00BC2E8B"/>
    <w:rsid w:val="00BC6BCA"/>
    <w:rsid w:val="00BD37E4"/>
    <w:rsid w:val="00BD7721"/>
    <w:rsid w:val="00BE0BD7"/>
    <w:rsid w:val="00BE22DA"/>
    <w:rsid w:val="00BE7D57"/>
    <w:rsid w:val="00BF530F"/>
    <w:rsid w:val="00C02D34"/>
    <w:rsid w:val="00C10664"/>
    <w:rsid w:val="00C13B31"/>
    <w:rsid w:val="00C169D9"/>
    <w:rsid w:val="00C323EA"/>
    <w:rsid w:val="00C55679"/>
    <w:rsid w:val="00C55D3E"/>
    <w:rsid w:val="00C63181"/>
    <w:rsid w:val="00C657E8"/>
    <w:rsid w:val="00C7591D"/>
    <w:rsid w:val="00C90B7B"/>
    <w:rsid w:val="00C95877"/>
    <w:rsid w:val="00C95B16"/>
    <w:rsid w:val="00CA4B26"/>
    <w:rsid w:val="00CA6DFA"/>
    <w:rsid w:val="00CB3BF9"/>
    <w:rsid w:val="00CD765C"/>
    <w:rsid w:val="00CE0ED2"/>
    <w:rsid w:val="00CE4180"/>
    <w:rsid w:val="00CF163A"/>
    <w:rsid w:val="00D03797"/>
    <w:rsid w:val="00D03BF4"/>
    <w:rsid w:val="00D03E43"/>
    <w:rsid w:val="00D122F8"/>
    <w:rsid w:val="00D13C59"/>
    <w:rsid w:val="00D1689D"/>
    <w:rsid w:val="00D2005B"/>
    <w:rsid w:val="00D24018"/>
    <w:rsid w:val="00D2547F"/>
    <w:rsid w:val="00D25C0D"/>
    <w:rsid w:val="00D2668F"/>
    <w:rsid w:val="00D41A87"/>
    <w:rsid w:val="00D44167"/>
    <w:rsid w:val="00D4649F"/>
    <w:rsid w:val="00D53499"/>
    <w:rsid w:val="00D606AC"/>
    <w:rsid w:val="00D77B44"/>
    <w:rsid w:val="00D83C12"/>
    <w:rsid w:val="00D86765"/>
    <w:rsid w:val="00D91062"/>
    <w:rsid w:val="00D939B6"/>
    <w:rsid w:val="00DA1BE2"/>
    <w:rsid w:val="00DA2D1D"/>
    <w:rsid w:val="00DA39B7"/>
    <w:rsid w:val="00DA42CF"/>
    <w:rsid w:val="00DB64FC"/>
    <w:rsid w:val="00DC0A3E"/>
    <w:rsid w:val="00DC3039"/>
    <w:rsid w:val="00DC3A12"/>
    <w:rsid w:val="00DC4041"/>
    <w:rsid w:val="00DE1C50"/>
    <w:rsid w:val="00DE5AD9"/>
    <w:rsid w:val="00DE6FC5"/>
    <w:rsid w:val="00DF06D0"/>
    <w:rsid w:val="00DF2246"/>
    <w:rsid w:val="00DF2ECA"/>
    <w:rsid w:val="00E01D73"/>
    <w:rsid w:val="00E112D1"/>
    <w:rsid w:val="00E15B97"/>
    <w:rsid w:val="00E31D79"/>
    <w:rsid w:val="00E32FFC"/>
    <w:rsid w:val="00E367D3"/>
    <w:rsid w:val="00E4608D"/>
    <w:rsid w:val="00E46F0D"/>
    <w:rsid w:val="00E471B1"/>
    <w:rsid w:val="00E55942"/>
    <w:rsid w:val="00E5668C"/>
    <w:rsid w:val="00E719A5"/>
    <w:rsid w:val="00E747E6"/>
    <w:rsid w:val="00E7497C"/>
    <w:rsid w:val="00E74EA6"/>
    <w:rsid w:val="00E8623A"/>
    <w:rsid w:val="00E96651"/>
    <w:rsid w:val="00EB2334"/>
    <w:rsid w:val="00EB41DC"/>
    <w:rsid w:val="00EB6EA6"/>
    <w:rsid w:val="00EB7C28"/>
    <w:rsid w:val="00ED5301"/>
    <w:rsid w:val="00EE6802"/>
    <w:rsid w:val="00EF27D1"/>
    <w:rsid w:val="00F00749"/>
    <w:rsid w:val="00F108E6"/>
    <w:rsid w:val="00F200C1"/>
    <w:rsid w:val="00F241AE"/>
    <w:rsid w:val="00F3211C"/>
    <w:rsid w:val="00F3320C"/>
    <w:rsid w:val="00F402AB"/>
    <w:rsid w:val="00F41BAB"/>
    <w:rsid w:val="00F4758D"/>
    <w:rsid w:val="00F50F38"/>
    <w:rsid w:val="00F632F2"/>
    <w:rsid w:val="00F65B7F"/>
    <w:rsid w:val="00F67B49"/>
    <w:rsid w:val="00F70DB0"/>
    <w:rsid w:val="00F8410E"/>
    <w:rsid w:val="00F9107B"/>
    <w:rsid w:val="00F91CDC"/>
    <w:rsid w:val="00FD0624"/>
    <w:rsid w:val="00FD75A1"/>
    <w:rsid w:val="00FE3073"/>
    <w:rsid w:val="00FE52E2"/>
    <w:rsid w:val="00FE7646"/>
    <w:rsid w:val="00FE7827"/>
    <w:rsid w:val="00FF25C4"/>
    <w:rsid w:val="00FF3DF4"/>
    <w:rsid w:val="00FF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49A7B"/>
  <w15:chartTrackingRefBased/>
  <w15:docId w15:val="{A1757AAF-17F7-48FE-955C-C46F43FA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1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12E"/>
    <w:pPr>
      <w:tabs>
        <w:tab w:val="center" w:pos="4252"/>
        <w:tab w:val="right" w:pos="8504"/>
      </w:tabs>
      <w:snapToGrid w:val="0"/>
    </w:pPr>
  </w:style>
  <w:style w:type="character" w:customStyle="1" w:styleId="a4">
    <w:name w:val="ヘッダー (文字)"/>
    <w:basedOn w:val="a0"/>
    <w:link w:val="a3"/>
    <w:uiPriority w:val="99"/>
    <w:rsid w:val="00AD512E"/>
    <w:rPr>
      <w:rFonts w:ascii="Century" w:eastAsia="ＭＳ 明朝" w:hAnsi="Century" w:cs="Times New Roman"/>
    </w:rPr>
  </w:style>
  <w:style w:type="table" w:styleId="a5">
    <w:name w:val="Table Grid"/>
    <w:basedOn w:val="a1"/>
    <w:uiPriority w:val="59"/>
    <w:rsid w:val="00AD51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スタイル2"/>
    <w:uiPriority w:val="1"/>
    <w:rsid w:val="00AD512E"/>
    <w:rPr>
      <w:sz w:val="24"/>
    </w:rPr>
  </w:style>
  <w:style w:type="paragraph" w:styleId="a6">
    <w:name w:val="footer"/>
    <w:basedOn w:val="a"/>
    <w:link w:val="a7"/>
    <w:uiPriority w:val="99"/>
    <w:unhideWhenUsed/>
    <w:rsid w:val="00AD512E"/>
    <w:pPr>
      <w:tabs>
        <w:tab w:val="center" w:pos="4252"/>
        <w:tab w:val="right" w:pos="8504"/>
      </w:tabs>
      <w:snapToGrid w:val="0"/>
    </w:pPr>
  </w:style>
  <w:style w:type="character" w:customStyle="1" w:styleId="a7">
    <w:name w:val="フッター (文字)"/>
    <w:basedOn w:val="a0"/>
    <w:link w:val="a6"/>
    <w:uiPriority w:val="99"/>
    <w:rsid w:val="00AD512E"/>
    <w:rPr>
      <w:rFonts w:ascii="Century" w:eastAsia="ＭＳ 明朝" w:hAnsi="Century" w:cs="Times New Roman"/>
    </w:rPr>
  </w:style>
  <w:style w:type="paragraph" w:styleId="a8">
    <w:name w:val="Closing"/>
    <w:basedOn w:val="a"/>
    <w:next w:val="a"/>
    <w:link w:val="a9"/>
    <w:unhideWhenUsed/>
    <w:rsid w:val="00375043"/>
    <w:pPr>
      <w:autoSpaceDE w:val="0"/>
      <w:autoSpaceDN w:val="0"/>
      <w:adjustRightInd w:val="0"/>
      <w:spacing w:before="100" w:after="100"/>
      <w:jc w:val="right"/>
    </w:pPr>
    <w:rPr>
      <w:rFonts w:ascii="Times New Roman" w:hAnsi="Times New Roman"/>
      <w:kern w:val="0"/>
      <w:szCs w:val="20"/>
    </w:rPr>
  </w:style>
  <w:style w:type="character" w:customStyle="1" w:styleId="a9">
    <w:name w:val="結語 (文字)"/>
    <w:basedOn w:val="a0"/>
    <w:link w:val="a8"/>
    <w:rsid w:val="00375043"/>
    <w:rPr>
      <w:rFonts w:ascii="Times New Roman" w:eastAsia="ＭＳ 明朝" w:hAnsi="Times New Roman" w:cs="Times New Roman"/>
      <w:kern w:val="0"/>
      <w:szCs w:val="20"/>
    </w:rPr>
  </w:style>
  <w:style w:type="paragraph" w:styleId="aa">
    <w:name w:val="Note Heading"/>
    <w:basedOn w:val="a"/>
    <w:next w:val="a"/>
    <w:link w:val="ab"/>
    <w:unhideWhenUsed/>
    <w:rsid w:val="00375043"/>
    <w:pPr>
      <w:autoSpaceDE w:val="0"/>
      <w:autoSpaceDN w:val="0"/>
      <w:adjustRightInd w:val="0"/>
      <w:spacing w:before="100" w:after="100"/>
      <w:jc w:val="center"/>
    </w:pPr>
    <w:rPr>
      <w:rFonts w:ascii="Times New Roman" w:hAnsi="Times New Roman"/>
      <w:kern w:val="0"/>
      <w:szCs w:val="20"/>
    </w:rPr>
  </w:style>
  <w:style w:type="character" w:customStyle="1" w:styleId="ab">
    <w:name w:val="記 (文字)"/>
    <w:basedOn w:val="a0"/>
    <w:link w:val="aa"/>
    <w:rsid w:val="00375043"/>
    <w:rPr>
      <w:rFonts w:ascii="Times New Roman" w:eastAsia="ＭＳ 明朝" w:hAnsi="Times New Roman" w:cs="Times New Roman"/>
      <w:kern w:val="0"/>
      <w:szCs w:val="20"/>
    </w:rPr>
  </w:style>
  <w:style w:type="paragraph" w:styleId="ac">
    <w:name w:val="Balloon Text"/>
    <w:basedOn w:val="a"/>
    <w:link w:val="ad"/>
    <w:uiPriority w:val="99"/>
    <w:semiHidden/>
    <w:unhideWhenUsed/>
    <w:rsid w:val="005D5A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5A59"/>
    <w:rPr>
      <w:rFonts w:asciiTheme="majorHAnsi" w:eastAsiaTheme="majorEastAsia" w:hAnsiTheme="majorHAnsi" w:cstheme="majorBidi"/>
      <w:sz w:val="18"/>
      <w:szCs w:val="18"/>
    </w:rPr>
  </w:style>
  <w:style w:type="paragraph" w:styleId="ae">
    <w:name w:val="List Paragraph"/>
    <w:basedOn w:val="a"/>
    <w:uiPriority w:val="34"/>
    <w:qFormat/>
    <w:rsid w:val="00A72DA2"/>
    <w:pPr>
      <w:ind w:leftChars="400" w:left="840"/>
    </w:pPr>
  </w:style>
  <w:style w:type="character" w:styleId="af">
    <w:name w:val="annotation reference"/>
    <w:basedOn w:val="a0"/>
    <w:uiPriority w:val="99"/>
    <w:semiHidden/>
    <w:unhideWhenUsed/>
    <w:rsid w:val="00A37971"/>
    <w:rPr>
      <w:sz w:val="18"/>
      <w:szCs w:val="18"/>
    </w:rPr>
  </w:style>
  <w:style w:type="paragraph" w:styleId="af0">
    <w:name w:val="annotation text"/>
    <w:basedOn w:val="a"/>
    <w:link w:val="af1"/>
    <w:uiPriority w:val="99"/>
    <w:semiHidden/>
    <w:unhideWhenUsed/>
    <w:rsid w:val="00A37971"/>
    <w:pPr>
      <w:jc w:val="left"/>
    </w:pPr>
  </w:style>
  <w:style w:type="character" w:customStyle="1" w:styleId="af1">
    <w:name w:val="コメント文字列 (文字)"/>
    <w:basedOn w:val="a0"/>
    <w:link w:val="af0"/>
    <w:uiPriority w:val="99"/>
    <w:semiHidden/>
    <w:rsid w:val="00A37971"/>
    <w:rPr>
      <w:rFonts w:ascii="Century" w:eastAsia="ＭＳ 明朝" w:hAnsi="Century" w:cs="Times New Roman"/>
    </w:rPr>
  </w:style>
  <w:style w:type="paragraph" w:styleId="af2">
    <w:name w:val="annotation subject"/>
    <w:basedOn w:val="af0"/>
    <w:next w:val="af0"/>
    <w:link w:val="af3"/>
    <w:uiPriority w:val="99"/>
    <w:semiHidden/>
    <w:unhideWhenUsed/>
    <w:rsid w:val="00A37971"/>
    <w:rPr>
      <w:b/>
      <w:bCs/>
    </w:rPr>
  </w:style>
  <w:style w:type="character" w:customStyle="1" w:styleId="af3">
    <w:name w:val="コメント内容 (文字)"/>
    <w:basedOn w:val="af1"/>
    <w:link w:val="af2"/>
    <w:uiPriority w:val="99"/>
    <w:semiHidden/>
    <w:rsid w:val="00A37971"/>
    <w:rPr>
      <w:rFonts w:ascii="Century" w:eastAsia="ＭＳ 明朝" w:hAnsi="Century" w:cs="Times New Roman"/>
      <w:b/>
      <w:bCs/>
    </w:rPr>
  </w:style>
  <w:style w:type="table" w:customStyle="1" w:styleId="1">
    <w:name w:val="表 (格子)1"/>
    <w:basedOn w:val="a1"/>
    <w:next w:val="a5"/>
    <w:uiPriority w:val="59"/>
    <w:rsid w:val="00773B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773B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380"/>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4254">
      <w:bodyDiv w:val="1"/>
      <w:marLeft w:val="0"/>
      <w:marRight w:val="0"/>
      <w:marTop w:val="0"/>
      <w:marBottom w:val="0"/>
      <w:divBdr>
        <w:top w:val="none" w:sz="0" w:space="0" w:color="auto"/>
        <w:left w:val="none" w:sz="0" w:space="0" w:color="auto"/>
        <w:bottom w:val="none" w:sz="0" w:space="0" w:color="auto"/>
        <w:right w:val="none" w:sz="0" w:space="0" w:color="auto"/>
      </w:divBdr>
    </w:div>
    <w:div w:id="10632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55AF-CF0B-4C50-94C9-88748E0C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904</Words>
  <Characters>5156</Characters>
  <Application>Microsoft Office Word</Application>
  <DocSecurity>8</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真雄</dc:creator>
  <cp:keywords/>
  <dc:description/>
  <cp:lastModifiedBy>012</cp:lastModifiedBy>
  <cp:revision>2</cp:revision>
  <cp:lastPrinted>2019-06-12T05:21:00Z</cp:lastPrinted>
  <dcterms:created xsi:type="dcterms:W3CDTF">2022-08-19T07:16:00Z</dcterms:created>
  <dcterms:modified xsi:type="dcterms:W3CDTF">2022-08-19T07:16:00Z</dcterms:modified>
</cp:coreProperties>
</file>